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5D78F" w14:textId="5C53DA9B" w:rsidR="00184525" w:rsidRPr="002C1D78" w:rsidRDefault="002C1D78" w:rsidP="002C1D78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jc w:val="center"/>
        <w:outlineLvl w:val="0"/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</w:pPr>
      <w:r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  <w:t xml:space="preserve">STUDENT WELLBEING AND </w:t>
      </w:r>
      <w:r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  <w:br/>
        <w:t>ENGAGEMENT POLICY</w:t>
      </w:r>
    </w:p>
    <w:p w14:paraId="47D0FE5D" w14:textId="77777777" w:rsidR="009A3DED" w:rsidRPr="00483A62" w:rsidRDefault="009A3DED" w:rsidP="009A3DED">
      <w:pPr>
        <w:rPr>
          <w:b/>
          <w:bCs/>
        </w:rPr>
      </w:pPr>
      <w:r w:rsidRPr="00483A62"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1C64D50B" wp14:editId="634DCC4E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798394" cy="798394"/>
            <wp:effectExtent l="0" t="0" r="1905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394" cy="798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Toc528849074"/>
      <w:r w:rsidRPr="00483A62">
        <w:rPr>
          <w:noProof/>
          <w:lang w:eastAsia="en-AU"/>
        </w:rPr>
        <w:drawing>
          <wp:anchor distT="0" distB="0" distL="114300" distR="114300" simplePos="0" relativeHeight="251660288" behindDoc="0" locked="0" layoutInCell="1" allowOverlap="1" wp14:anchorId="3AA3A6DA" wp14:editId="3344BCDB">
            <wp:simplePos x="0" y="0"/>
            <wp:positionH relativeFrom="column">
              <wp:posOffset>-3200</wp:posOffset>
            </wp:positionH>
            <wp:positionV relativeFrom="paragraph">
              <wp:posOffset>1143</wp:posOffset>
            </wp:positionV>
            <wp:extent cx="798394" cy="798394"/>
            <wp:effectExtent l="0" t="0" r="1905" b="190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394" cy="798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483A62">
        <w:rPr>
          <w:b/>
          <w:bCs/>
        </w:rPr>
        <w:t>Help for non-English speakers</w:t>
      </w:r>
    </w:p>
    <w:p w14:paraId="37BB02BD" w14:textId="6E913438" w:rsidR="009A3DED" w:rsidRPr="00727FA0" w:rsidRDefault="009A3DED" w:rsidP="009A3DED">
      <w:r w:rsidRPr="00483A62">
        <w:t xml:space="preserve">If you need help to understand the information in this </w:t>
      </w:r>
      <w:proofErr w:type="gramStart"/>
      <w:r w:rsidRPr="00483A62">
        <w:t>policy</w:t>
      </w:r>
      <w:proofErr w:type="gramEnd"/>
      <w:r w:rsidRPr="00483A62">
        <w:t xml:space="preserve"> please contact </w:t>
      </w:r>
      <w:r w:rsidR="00483A62">
        <w:t>the school on 5443 2501</w:t>
      </w:r>
      <w:r>
        <w:t>.</w:t>
      </w:r>
    </w:p>
    <w:p w14:paraId="7078FCD5" w14:textId="77777777" w:rsidR="009A3DED" w:rsidRDefault="009A3DED" w:rsidP="004126FB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</w:p>
    <w:p w14:paraId="637E3AFE" w14:textId="6AFFC016" w:rsidR="008F633F" w:rsidRPr="002C1D78" w:rsidRDefault="00BB1D8A" w:rsidP="004126FB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2C1D78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Purpose</w:t>
      </w:r>
    </w:p>
    <w:p w14:paraId="09AB5794" w14:textId="6C47620D" w:rsidR="001F3E1E" w:rsidRPr="002C1D78" w:rsidRDefault="002C1D78" w:rsidP="002C1D78">
      <w:pPr>
        <w:jc w:val="both"/>
      </w:pPr>
      <w:r w:rsidRPr="002C1D78">
        <w:t>The purpose of this policy is to</w:t>
      </w:r>
      <w:r w:rsidR="00731F01" w:rsidRPr="002C1D78">
        <w:t xml:space="preserve"> ensure that all </w:t>
      </w:r>
      <w:r w:rsidR="00004150" w:rsidRPr="002C1D78">
        <w:t xml:space="preserve">students </w:t>
      </w:r>
      <w:r w:rsidR="001F3E1E" w:rsidRPr="002C1D78">
        <w:t>and members of our school community understand:</w:t>
      </w:r>
    </w:p>
    <w:p w14:paraId="6702D490" w14:textId="653B6859" w:rsidR="001F3E1E" w:rsidRPr="002C1D78" w:rsidRDefault="002C1D78" w:rsidP="002C1D78">
      <w:pPr>
        <w:pStyle w:val="ListParagraph"/>
        <w:numPr>
          <w:ilvl w:val="0"/>
          <w:numId w:val="15"/>
        </w:numPr>
        <w:jc w:val="both"/>
      </w:pPr>
      <w:r w:rsidRPr="002C1D78">
        <w:t>o</w:t>
      </w:r>
      <w:r w:rsidR="001F3E1E" w:rsidRPr="002C1D78">
        <w:t>ur commitment to providing a safe and supportive learning environment for students</w:t>
      </w:r>
    </w:p>
    <w:p w14:paraId="379D0E27" w14:textId="12F83D8E" w:rsidR="001F3E1E" w:rsidRPr="002C1D78" w:rsidRDefault="002C1D78" w:rsidP="002C1D78">
      <w:pPr>
        <w:pStyle w:val="ListParagraph"/>
        <w:numPr>
          <w:ilvl w:val="0"/>
          <w:numId w:val="15"/>
        </w:numPr>
        <w:jc w:val="both"/>
      </w:pPr>
      <w:r w:rsidRPr="002C1D78">
        <w:t>e</w:t>
      </w:r>
      <w:r w:rsidR="001F3E1E" w:rsidRPr="002C1D78">
        <w:t>xpectations for positive student behaviour</w:t>
      </w:r>
    </w:p>
    <w:p w14:paraId="39195CF1" w14:textId="6FD777AB" w:rsidR="001F3E1E" w:rsidRPr="002C1D78" w:rsidRDefault="002C1D78" w:rsidP="002C1D78">
      <w:pPr>
        <w:pStyle w:val="ListParagraph"/>
        <w:numPr>
          <w:ilvl w:val="0"/>
          <w:numId w:val="15"/>
        </w:numPr>
        <w:jc w:val="both"/>
      </w:pPr>
      <w:r w:rsidRPr="002C1D78">
        <w:t>s</w:t>
      </w:r>
      <w:r w:rsidR="001F3E1E" w:rsidRPr="002C1D78">
        <w:t>upport available to students and families</w:t>
      </w:r>
    </w:p>
    <w:p w14:paraId="7CAA1DFA" w14:textId="3D0364BD" w:rsidR="008F633F" w:rsidRPr="002C1D78" w:rsidRDefault="002C1D78" w:rsidP="002C1D78">
      <w:pPr>
        <w:pStyle w:val="ListParagraph"/>
        <w:numPr>
          <w:ilvl w:val="0"/>
          <w:numId w:val="15"/>
        </w:numPr>
        <w:jc w:val="both"/>
      </w:pPr>
      <w:r w:rsidRPr="002C1D78">
        <w:t>o</w:t>
      </w:r>
      <w:r w:rsidR="001F3E1E" w:rsidRPr="002C1D78">
        <w:t xml:space="preserve">ur school’s policies and procedures for responding to inappropriate student behaviour. </w:t>
      </w:r>
    </w:p>
    <w:p w14:paraId="62C334DB" w14:textId="4CBC203B" w:rsidR="001F3E1E" w:rsidRPr="002C1D78" w:rsidRDefault="00483A62" w:rsidP="002C1D78">
      <w:pPr>
        <w:jc w:val="both"/>
        <w:rPr>
          <w:rFonts w:cstheme="minorHAnsi"/>
          <w:color w:val="000000"/>
          <w:highlight w:val="yellow"/>
        </w:rPr>
      </w:pPr>
      <w:r>
        <w:rPr>
          <w:rFonts w:cstheme="minorHAnsi"/>
          <w:color w:val="000000"/>
        </w:rPr>
        <w:t xml:space="preserve">Lightning Reef Primary School </w:t>
      </w:r>
      <w:r w:rsidR="00595CD8" w:rsidRPr="002C1D78">
        <w:rPr>
          <w:rFonts w:cstheme="minorHAnsi"/>
          <w:color w:val="000000"/>
        </w:rPr>
        <w:t xml:space="preserve">is committed to providing a safe, </w:t>
      </w:r>
      <w:proofErr w:type="gramStart"/>
      <w:r w:rsidR="00595CD8" w:rsidRPr="002C1D78">
        <w:rPr>
          <w:rFonts w:cstheme="minorHAnsi"/>
          <w:color w:val="000000"/>
        </w:rPr>
        <w:t>secure</w:t>
      </w:r>
      <w:proofErr w:type="gramEnd"/>
      <w:r w:rsidR="00595CD8" w:rsidRPr="002C1D78">
        <w:rPr>
          <w:rFonts w:cstheme="minorHAnsi"/>
          <w:color w:val="000000"/>
        </w:rPr>
        <w:t xml:space="preserve"> and stimulating learning environment for all students.  We understand that students reach their full potential only when they are happy, </w:t>
      </w:r>
      <w:proofErr w:type="gramStart"/>
      <w:r w:rsidR="00595CD8" w:rsidRPr="002C1D78">
        <w:rPr>
          <w:rFonts w:cstheme="minorHAnsi"/>
          <w:color w:val="000000"/>
        </w:rPr>
        <w:t>healthy</w:t>
      </w:r>
      <w:proofErr w:type="gramEnd"/>
      <w:r w:rsidR="00595CD8" w:rsidRPr="002C1D78">
        <w:rPr>
          <w:rFonts w:cstheme="minorHAnsi"/>
          <w:color w:val="000000"/>
        </w:rPr>
        <w:t xml:space="preserve"> and safe, and that a positive school culture helps to engage students and support them in their learning.  Our school acknowledges that student wellbeing an</w:t>
      </w:r>
      <w:r w:rsidR="002C1D78" w:rsidRPr="002C1D78">
        <w:rPr>
          <w:rFonts w:cstheme="minorHAnsi"/>
          <w:color w:val="000000"/>
        </w:rPr>
        <w:t xml:space="preserve">d student learning outcomes are </w:t>
      </w:r>
      <w:r w:rsidR="00595CD8" w:rsidRPr="002C1D78">
        <w:rPr>
          <w:rFonts w:cstheme="minorHAnsi"/>
          <w:color w:val="000000"/>
        </w:rPr>
        <w:t xml:space="preserve">closely linked. </w:t>
      </w:r>
    </w:p>
    <w:p w14:paraId="79A7A9C9" w14:textId="31ADA8E0" w:rsidR="00595CD8" w:rsidRPr="002C1D78" w:rsidRDefault="00595CD8" w:rsidP="002C1D78">
      <w:pPr>
        <w:jc w:val="both"/>
      </w:pPr>
      <w:r w:rsidRPr="002C1D78">
        <w:t>T</w:t>
      </w:r>
      <w:r w:rsidR="001F3E1E" w:rsidRPr="002C1D78">
        <w:t xml:space="preserve">he objective of this policy is to support our school to create and maintain </w:t>
      </w:r>
      <w:r w:rsidRPr="002C1D78">
        <w:t xml:space="preserve">a safe, </w:t>
      </w:r>
      <w:proofErr w:type="gramStart"/>
      <w:r w:rsidRPr="002C1D78">
        <w:t>supportive</w:t>
      </w:r>
      <w:proofErr w:type="gramEnd"/>
      <w:r w:rsidRPr="002C1D78">
        <w:t xml:space="preserve"> and inclusive school environment consistent with our school’s values.</w:t>
      </w:r>
    </w:p>
    <w:p w14:paraId="0D202B90" w14:textId="4B3FBBB7" w:rsidR="008F633F" w:rsidRPr="002C1D78" w:rsidRDefault="00BB1D8A" w:rsidP="004126FB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2C1D78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Scope</w:t>
      </w:r>
    </w:p>
    <w:p w14:paraId="2633E3F1" w14:textId="12830C4E" w:rsidR="008F633F" w:rsidRPr="002C1D78" w:rsidRDefault="008F633F" w:rsidP="002C1D78">
      <w:pPr>
        <w:jc w:val="both"/>
      </w:pPr>
      <w:r w:rsidRPr="002C1D78">
        <w:t xml:space="preserve">This policy applies to all school activities, including camps and excursions. </w:t>
      </w:r>
    </w:p>
    <w:p w14:paraId="487BC1D6" w14:textId="1D453949" w:rsidR="009B083B" w:rsidRPr="002C1D78" w:rsidRDefault="00BB1D8A" w:rsidP="004126FB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2C1D78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Contents</w:t>
      </w:r>
    </w:p>
    <w:p w14:paraId="32C72BB8" w14:textId="68128531" w:rsidR="009B083B" w:rsidRPr="002C1D78" w:rsidRDefault="009B083B" w:rsidP="002C1D78">
      <w:pPr>
        <w:pStyle w:val="ListParagraph"/>
        <w:numPr>
          <w:ilvl w:val="0"/>
          <w:numId w:val="13"/>
        </w:numPr>
        <w:jc w:val="both"/>
      </w:pPr>
      <w:r w:rsidRPr="002C1D78">
        <w:t>School profile</w:t>
      </w:r>
    </w:p>
    <w:p w14:paraId="298C8BDC" w14:textId="22F1183F" w:rsidR="009B083B" w:rsidRPr="002C1D78" w:rsidRDefault="009B083B" w:rsidP="002C1D78">
      <w:pPr>
        <w:pStyle w:val="ListParagraph"/>
        <w:numPr>
          <w:ilvl w:val="0"/>
          <w:numId w:val="13"/>
        </w:numPr>
        <w:jc w:val="both"/>
      </w:pPr>
      <w:r w:rsidRPr="002C1D78">
        <w:t xml:space="preserve">School values, </w:t>
      </w:r>
      <w:proofErr w:type="gramStart"/>
      <w:r w:rsidRPr="002C1D78">
        <w:t>philosophy</w:t>
      </w:r>
      <w:proofErr w:type="gramEnd"/>
      <w:r w:rsidRPr="002C1D78">
        <w:t xml:space="preserve"> and vision</w:t>
      </w:r>
    </w:p>
    <w:p w14:paraId="30C17672" w14:textId="4B0B6295" w:rsidR="009B083B" w:rsidRPr="002C1D78" w:rsidRDefault="009B083B" w:rsidP="002C1D78">
      <w:pPr>
        <w:pStyle w:val="ListParagraph"/>
        <w:numPr>
          <w:ilvl w:val="0"/>
          <w:numId w:val="13"/>
        </w:numPr>
        <w:jc w:val="both"/>
      </w:pPr>
      <w:r w:rsidRPr="002C1D78">
        <w:t>Engagement strategies</w:t>
      </w:r>
    </w:p>
    <w:p w14:paraId="0ED1C9B2" w14:textId="71615947" w:rsidR="009B083B" w:rsidRPr="002C1D78" w:rsidRDefault="009B083B" w:rsidP="002C1D78">
      <w:pPr>
        <w:pStyle w:val="ListParagraph"/>
        <w:numPr>
          <w:ilvl w:val="0"/>
          <w:numId w:val="13"/>
        </w:numPr>
        <w:jc w:val="both"/>
      </w:pPr>
      <w:r w:rsidRPr="002C1D78">
        <w:t>Identifying students in need of support</w:t>
      </w:r>
    </w:p>
    <w:p w14:paraId="3EAAFEFD" w14:textId="61632D1F" w:rsidR="009B083B" w:rsidRPr="002C1D78" w:rsidRDefault="00B9138A" w:rsidP="002C1D78">
      <w:pPr>
        <w:pStyle w:val="ListParagraph"/>
        <w:numPr>
          <w:ilvl w:val="0"/>
          <w:numId w:val="13"/>
        </w:numPr>
        <w:jc w:val="both"/>
      </w:pPr>
      <w:r w:rsidRPr="002C1D78">
        <w:t xml:space="preserve">Student rights and responsibilities </w:t>
      </w:r>
    </w:p>
    <w:p w14:paraId="34C6EBE2" w14:textId="69E93766" w:rsidR="00B9138A" w:rsidRPr="002C1D78" w:rsidRDefault="00B9138A" w:rsidP="002C1D78">
      <w:pPr>
        <w:pStyle w:val="ListParagraph"/>
        <w:numPr>
          <w:ilvl w:val="0"/>
          <w:numId w:val="13"/>
        </w:numPr>
        <w:jc w:val="both"/>
      </w:pPr>
      <w:r w:rsidRPr="002C1D78">
        <w:t>Student behavioural expectations</w:t>
      </w:r>
    </w:p>
    <w:p w14:paraId="786EA96E" w14:textId="752DF927" w:rsidR="009B083B" w:rsidRPr="002C1D78" w:rsidRDefault="009B083B" w:rsidP="002C1D78">
      <w:pPr>
        <w:pStyle w:val="ListParagraph"/>
        <w:numPr>
          <w:ilvl w:val="0"/>
          <w:numId w:val="13"/>
        </w:numPr>
        <w:jc w:val="both"/>
      </w:pPr>
      <w:r w:rsidRPr="002C1D78">
        <w:t xml:space="preserve">Engaging with families </w:t>
      </w:r>
    </w:p>
    <w:p w14:paraId="7FBC3923" w14:textId="71F3818A" w:rsidR="009B083B" w:rsidRPr="002C1D78" w:rsidRDefault="009B083B" w:rsidP="002C1D78">
      <w:pPr>
        <w:pStyle w:val="ListParagraph"/>
        <w:numPr>
          <w:ilvl w:val="0"/>
          <w:numId w:val="13"/>
        </w:numPr>
        <w:jc w:val="both"/>
      </w:pPr>
      <w:r w:rsidRPr="002C1D78">
        <w:t xml:space="preserve">Evaluation </w:t>
      </w:r>
    </w:p>
    <w:p w14:paraId="2FBC69F8" w14:textId="16D68D5B" w:rsidR="008F633F" w:rsidRPr="002C1D78" w:rsidRDefault="00BB1D8A" w:rsidP="004126FB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2C1D78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Policy</w:t>
      </w:r>
    </w:p>
    <w:p w14:paraId="64EF0797" w14:textId="6807EE50" w:rsidR="008F633F" w:rsidRPr="00D7450C" w:rsidRDefault="008F633F" w:rsidP="00D7450C">
      <w:pPr>
        <w:pStyle w:val="ListParagraph"/>
        <w:numPr>
          <w:ilvl w:val="0"/>
          <w:numId w:val="12"/>
        </w:numPr>
        <w:ind w:left="714" w:hanging="357"/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2C1D78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 xml:space="preserve">School profile </w:t>
      </w:r>
    </w:p>
    <w:p w14:paraId="0AF0B780" w14:textId="76420347" w:rsidR="00945CE3" w:rsidRDefault="00D5035F" w:rsidP="00A471AA">
      <w:pPr>
        <w:jc w:val="both"/>
        <w:outlineLvl w:val="2"/>
        <w:rPr>
          <w:rFonts w:cstheme="minorHAnsi"/>
        </w:rPr>
      </w:pPr>
      <w:bookmarkStart w:id="1" w:name="_Hlk90382377"/>
      <w:r w:rsidRPr="00A471AA">
        <w:rPr>
          <w:rFonts w:cstheme="minorHAnsi"/>
        </w:rPr>
        <w:lastRenderedPageBreak/>
        <w:t xml:space="preserve">Lightning Reef Primary School </w:t>
      </w:r>
      <w:bookmarkEnd w:id="1"/>
      <w:r w:rsidRPr="00A471AA">
        <w:rPr>
          <w:rFonts w:cstheme="minorHAnsi"/>
        </w:rPr>
        <w:t xml:space="preserve">boasts outstanding open planned facilities and large grounds beside Bendigo Showgrounds. The school provides a great sense of pride and excitement in the community. The grounds are expansive and provides for active and passive play. The </w:t>
      </w:r>
      <w:r w:rsidR="00945CE3" w:rsidRPr="00A471AA">
        <w:rPr>
          <w:rFonts w:cstheme="minorHAnsi"/>
        </w:rPr>
        <w:t>full-size</w:t>
      </w:r>
      <w:r w:rsidRPr="00A471AA">
        <w:rPr>
          <w:rFonts w:cstheme="minorHAnsi"/>
        </w:rPr>
        <w:t xml:space="preserve"> gymnasium and indoor canteen ensure a range of indoor activities are encompassed in daily learning opportunities.   </w:t>
      </w:r>
      <w:r w:rsidRPr="00A471AA">
        <w:rPr>
          <w:rFonts w:cstheme="minorHAnsi"/>
        </w:rPr>
        <w:br/>
        <w:t xml:space="preserve">The school is characterised as a low socio-economic school community. </w:t>
      </w:r>
      <w:r w:rsidRPr="00A471AA">
        <w:rPr>
          <w:rFonts w:cstheme="minorHAnsi"/>
        </w:rPr>
        <w:br/>
        <w:t>The school ha</w:t>
      </w:r>
      <w:r w:rsidR="00945CE3">
        <w:rPr>
          <w:rFonts w:cstheme="minorHAnsi"/>
        </w:rPr>
        <w:t>s</w:t>
      </w:r>
      <w:r w:rsidRPr="00A471AA">
        <w:rPr>
          <w:rFonts w:cstheme="minorHAnsi"/>
        </w:rPr>
        <w:t xml:space="preserve"> specialist programs in Visual Arts, Music/ Drama, </w:t>
      </w:r>
      <w:proofErr w:type="gramStart"/>
      <w:r w:rsidRPr="00A471AA">
        <w:rPr>
          <w:rFonts w:cstheme="minorHAnsi"/>
        </w:rPr>
        <w:t>Karen</w:t>
      </w:r>
      <w:proofErr w:type="gramEnd"/>
      <w:r w:rsidRPr="00A471AA">
        <w:rPr>
          <w:rFonts w:cstheme="minorHAnsi"/>
        </w:rPr>
        <w:t xml:space="preserve"> and Physical Education. </w:t>
      </w:r>
      <w:r w:rsidRPr="00A471AA">
        <w:rPr>
          <w:rFonts w:cstheme="minorHAnsi"/>
        </w:rPr>
        <w:br/>
        <w:t>The school ha</w:t>
      </w:r>
      <w:r w:rsidR="00945CE3">
        <w:rPr>
          <w:rFonts w:cstheme="minorHAnsi"/>
        </w:rPr>
        <w:t>s</w:t>
      </w:r>
      <w:r w:rsidRPr="00A471AA">
        <w:rPr>
          <w:rFonts w:cstheme="minorHAnsi"/>
        </w:rPr>
        <w:t xml:space="preserve"> strong ties with the Greater City of Bendigo Council who sponsor local businesses to participate in an aspirational work program called Passions and Pathways (P&amp;P) that target Year Six students. </w:t>
      </w:r>
      <w:r w:rsidRPr="00A471AA">
        <w:rPr>
          <w:rFonts w:cstheme="minorHAnsi"/>
        </w:rPr>
        <w:br/>
        <w:t>The school maintain</w:t>
      </w:r>
      <w:r w:rsidR="00A471AA">
        <w:rPr>
          <w:rFonts w:cstheme="minorHAnsi"/>
        </w:rPr>
        <w:t>s</w:t>
      </w:r>
      <w:r w:rsidRPr="00A471AA">
        <w:rPr>
          <w:rFonts w:cstheme="minorHAnsi"/>
        </w:rPr>
        <w:t xml:space="preserve"> positive community partnerships that support our students and their families. Bendigo Sandhurst Rotary </w:t>
      </w:r>
      <w:r w:rsidR="00945CE3">
        <w:rPr>
          <w:rFonts w:cstheme="minorHAnsi"/>
        </w:rPr>
        <w:t>are</w:t>
      </w:r>
      <w:r w:rsidRPr="00A471AA">
        <w:rPr>
          <w:rFonts w:cstheme="minorHAnsi"/>
        </w:rPr>
        <w:t xml:space="preserve"> active partners of </w:t>
      </w:r>
      <w:r w:rsidR="004A5D79">
        <w:rPr>
          <w:rFonts w:cstheme="minorHAnsi"/>
        </w:rPr>
        <w:t>LIGHTNING REEF PRIMARY SCHOOL</w:t>
      </w:r>
      <w:r w:rsidRPr="00A471AA">
        <w:rPr>
          <w:rFonts w:cstheme="minorHAnsi"/>
        </w:rPr>
        <w:t xml:space="preserve"> and support P&amp;P, </w:t>
      </w:r>
      <w:r w:rsidR="00945CE3">
        <w:rPr>
          <w:rFonts w:cstheme="minorHAnsi"/>
        </w:rPr>
        <w:t>provide boxes of fruit for students</w:t>
      </w:r>
      <w:r w:rsidRPr="00A471AA">
        <w:rPr>
          <w:rFonts w:cstheme="minorHAnsi"/>
        </w:rPr>
        <w:t xml:space="preserve">, uniform purchases and keep in regular contact with staff. </w:t>
      </w:r>
      <w:r w:rsidRPr="00A471AA">
        <w:rPr>
          <w:rFonts w:cstheme="minorHAnsi"/>
        </w:rPr>
        <w:br/>
        <w:t xml:space="preserve">The school </w:t>
      </w:r>
      <w:r w:rsidR="00945CE3">
        <w:rPr>
          <w:rFonts w:cstheme="minorHAnsi"/>
        </w:rPr>
        <w:t xml:space="preserve">has </w:t>
      </w:r>
      <w:r w:rsidRPr="00A471AA">
        <w:rPr>
          <w:rFonts w:cstheme="minorHAnsi"/>
        </w:rPr>
        <w:t>access</w:t>
      </w:r>
      <w:r w:rsidR="00A471AA">
        <w:rPr>
          <w:rFonts w:cstheme="minorHAnsi"/>
        </w:rPr>
        <w:t>es</w:t>
      </w:r>
      <w:r w:rsidRPr="00A471AA">
        <w:rPr>
          <w:rFonts w:cstheme="minorHAnsi"/>
        </w:rPr>
        <w:t xml:space="preserve"> </w:t>
      </w:r>
      <w:r w:rsidR="00945CE3">
        <w:rPr>
          <w:rFonts w:cstheme="minorHAnsi"/>
        </w:rPr>
        <w:t xml:space="preserve">to </w:t>
      </w:r>
      <w:r w:rsidRPr="00A471AA">
        <w:rPr>
          <w:rFonts w:cstheme="minorHAnsi"/>
        </w:rPr>
        <w:t xml:space="preserve">a DET Psychologist </w:t>
      </w:r>
      <w:r w:rsidR="00A471AA">
        <w:rPr>
          <w:rFonts w:cstheme="minorHAnsi"/>
        </w:rPr>
        <w:t xml:space="preserve">and Speech </w:t>
      </w:r>
      <w:r w:rsidR="00945CE3">
        <w:rPr>
          <w:rFonts w:cstheme="minorHAnsi"/>
        </w:rPr>
        <w:t>Pathologist,</w:t>
      </w:r>
      <w:r w:rsidR="00A471AA">
        <w:rPr>
          <w:rFonts w:cstheme="minorHAnsi"/>
        </w:rPr>
        <w:t xml:space="preserve"> </w:t>
      </w:r>
      <w:r w:rsidRPr="00A471AA">
        <w:rPr>
          <w:rFonts w:cstheme="minorHAnsi"/>
        </w:rPr>
        <w:t xml:space="preserve">and </w:t>
      </w:r>
      <w:r w:rsidR="00945CE3">
        <w:rPr>
          <w:rFonts w:cstheme="minorHAnsi"/>
        </w:rPr>
        <w:t xml:space="preserve">we </w:t>
      </w:r>
      <w:r w:rsidRPr="00A471AA">
        <w:rPr>
          <w:rFonts w:cstheme="minorHAnsi"/>
        </w:rPr>
        <w:t>employ a SPAIDE</w:t>
      </w:r>
      <w:r w:rsidR="00945CE3">
        <w:rPr>
          <w:rFonts w:cstheme="minorHAnsi"/>
        </w:rPr>
        <w:t xml:space="preserve"> to implement individualised speech programs</w:t>
      </w:r>
      <w:r w:rsidRPr="00A471AA">
        <w:rPr>
          <w:rFonts w:cstheme="minorHAnsi"/>
        </w:rPr>
        <w:t xml:space="preserve">. </w:t>
      </w:r>
    </w:p>
    <w:p w14:paraId="53D93D25" w14:textId="6C7CCDD1" w:rsidR="008F633F" w:rsidRPr="00A471AA" w:rsidRDefault="008F633F" w:rsidP="00A471AA">
      <w:pPr>
        <w:jc w:val="both"/>
        <w:outlineLvl w:val="2"/>
        <w:rPr>
          <w:rFonts w:eastAsiaTheme="majorEastAsia" w:cstheme="minorHAnsi"/>
          <w:b/>
          <w:color w:val="000000" w:themeColor="text1"/>
        </w:rPr>
      </w:pPr>
      <w:r w:rsidRPr="00A471AA">
        <w:rPr>
          <w:rFonts w:eastAsiaTheme="majorEastAsia" w:cstheme="minorHAnsi"/>
          <w:b/>
          <w:color w:val="000000" w:themeColor="text1"/>
        </w:rPr>
        <w:t xml:space="preserve">School values, </w:t>
      </w:r>
      <w:proofErr w:type="gramStart"/>
      <w:r w:rsidRPr="00A471AA">
        <w:rPr>
          <w:rFonts w:eastAsiaTheme="majorEastAsia" w:cstheme="minorHAnsi"/>
          <w:b/>
          <w:color w:val="000000" w:themeColor="text1"/>
        </w:rPr>
        <w:t>philosophy</w:t>
      </w:r>
      <w:proofErr w:type="gramEnd"/>
      <w:r w:rsidRPr="00A471AA">
        <w:rPr>
          <w:rFonts w:eastAsiaTheme="majorEastAsia" w:cstheme="minorHAnsi"/>
          <w:b/>
          <w:color w:val="000000" w:themeColor="text1"/>
        </w:rPr>
        <w:t xml:space="preserve"> and vision </w:t>
      </w:r>
    </w:p>
    <w:p w14:paraId="684F7B74" w14:textId="06C481A8" w:rsidR="008F633F" w:rsidRPr="00E11DFF" w:rsidRDefault="00945CE3" w:rsidP="002C1D78">
      <w:pPr>
        <w:jc w:val="both"/>
        <w:rPr>
          <w:iCs/>
        </w:rPr>
      </w:pPr>
      <w:r w:rsidRPr="00E11DFF">
        <w:rPr>
          <w:iCs/>
        </w:rPr>
        <w:t>Our</w:t>
      </w:r>
      <w:r w:rsidR="008F633F" w:rsidRPr="00E11DFF">
        <w:rPr>
          <w:iCs/>
        </w:rPr>
        <w:t xml:space="preserve"> School’s Statement of Values </w:t>
      </w:r>
      <w:r w:rsidR="002C1D78" w:rsidRPr="00E11DFF">
        <w:rPr>
          <w:iCs/>
        </w:rPr>
        <w:t xml:space="preserve">and School Philosophy </w:t>
      </w:r>
      <w:r w:rsidR="008F633F" w:rsidRPr="00E11DFF">
        <w:rPr>
          <w:iCs/>
        </w:rPr>
        <w:t>is integral t</w:t>
      </w:r>
      <w:r w:rsidR="00727D78" w:rsidRPr="00E11DFF">
        <w:rPr>
          <w:iCs/>
        </w:rPr>
        <w:t>o the work that we do and is the foundation of our school community.</w:t>
      </w:r>
      <w:r w:rsidR="00AB692B" w:rsidRPr="00E11DFF">
        <w:rPr>
          <w:iCs/>
        </w:rPr>
        <w:t xml:space="preserve"> Students, </w:t>
      </w:r>
      <w:proofErr w:type="gramStart"/>
      <w:r w:rsidR="00AB692B" w:rsidRPr="00E11DFF">
        <w:rPr>
          <w:iCs/>
        </w:rPr>
        <w:t>staff</w:t>
      </w:r>
      <w:proofErr w:type="gramEnd"/>
      <w:r w:rsidR="00AB692B" w:rsidRPr="00E11DFF">
        <w:rPr>
          <w:iCs/>
        </w:rPr>
        <w:t xml:space="preserve"> and members of our school community are encouraged to live and demonstrate our</w:t>
      </w:r>
      <w:r w:rsidR="00727D78" w:rsidRPr="00E11DFF">
        <w:rPr>
          <w:iCs/>
        </w:rPr>
        <w:t xml:space="preserve"> core values of </w:t>
      </w:r>
      <w:r w:rsidR="00703B70">
        <w:rPr>
          <w:iCs/>
        </w:rPr>
        <w:t>respect, responsibility, cooperation and being your best</w:t>
      </w:r>
      <w:r w:rsidR="00AB692B" w:rsidRPr="00E11DFF">
        <w:rPr>
          <w:iCs/>
        </w:rPr>
        <w:t xml:space="preserve"> at every opportunity. </w:t>
      </w:r>
    </w:p>
    <w:p w14:paraId="6E174586" w14:textId="3BAEB09F" w:rsidR="00D7450C" w:rsidRPr="00703B70" w:rsidRDefault="00727D78" w:rsidP="002C1D78">
      <w:pPr>
        <w:jc w:val="both"/>
        <w:rPr>
          <w:iCs/>
        </w:rPr>
      </w:pPr>
      <w:r w:rsidRPr="00E11DFF">
        <w:rPr>
          <w:iCs/>
        </w:rPr>
        <w:t>Our</w:t>
      </w:r>
      <w:r w:rsidR="00AB692B" w:rsidRPr="00E11DFF">
        <w:rPr>
          <w:iCs/>
        </w:rPr>
        <w:t xml:space="preserve"> school’s</w:t>
      </w:r>
      <w:r w:rsidRPr="00E11DFF">
        <w:rPr>
          <w:iCs/>
        </w:rPr>
        <w:t xml:space="preserve"> vision is to empower </w:t>
      </w:r>
      <w:r w:rsidR="00945CE3" w:rsidRPr="00E11DFF">
        <w:rPr>
          <w:iCs/>
        </w:rPr>
        <w:t>our students to be Learners today &amp; Leaders tomorrow.</w:t>
      </w:r>
    </w:p>
    <w:p w14:paraId="4D797616" w14:textId="2AC84775" w:rsidR="008F633F" w:rsidRPr="002C1D78" w:rsidRDefault="008F633F" w:rsidP="004126FB">
      <w:pPr>
        <w:pStyle w:val="ListParagraph"/>
        <w:numPr>
          <w:ilvl w:val="0"/>
          <w:numId w:val="12"/>
        </w:numPr>
        <w:ind w:left="714" w:hanging="357"/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2C1D78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Engagement strategies</w:t>
      </w:r>
    </w:p>
    <w:p w14:paraId="3DBFCD72" w14:textId="691B2057" w:rsidR="001F3E1E" w:rsidRPr="00E11DFF" w:rsidRDefault="00703B70" w:rsidP="002C1D78">
      <w:pPr>
        <w:jc w:val="both"/>
        <w:rPr>
          <w:iCs/>
        </w:rPr>
      </w:pPr>
      <w:r>
        <w:rPr>
          <w:iCs/>
        </w:rPr>
        <w:t>Lightning Reef Primary School</w:t>
      </w:r>
      <w:r w:rsidR="00AB692B" w:rsidRPr="00E11DFF">
        <w:rPr>
          <w:iCs/>
        </w:rPr>
        <w:t xml:space="preserve"> has developed a range of strategies to promote engagement, positive </w:t>
      </w:r>
      <w:proofErr w:type="gramStart"/>
      <w:r w:rsidR="00AB692B" w:rsidRPr="00E11DFF">
        <w:rPr>
          <w:iCs/>
        </w:rPr>
        <w:t>behaviour</w:t>
      </w:r>
      <w:proofErr w:type="gramEnd"/>
      <w:r w:rsidR="00AB692B" w:rsidRPr="00E11DFF">
        <w:rPr>
          <w:iCs/>
        </w:rPr>
        <w:t xml:space="preserve"> and respectful relationships for all students in our school. We acknowledge that some students may need extra social, </w:t>
      </w:r>
      <w:proofErr w:type="gramStart"/>
      <w:r w:rsidR="00AB692B" w:rsidRPr="00E11DFF">
        <w:rPr>
          <w:iCs/>
        </w:rPr>
        <w:t>emotional</w:t>
      </w:r>
      <w:proofErr w:type="gramEnd"/>
      <w:r w:rsidR="00AB692B" w:rsidRPr="00E11DFF">
        <w:rPr>
          <w:iCs/>
        </w:rPr>
        <w:t xml:space="preserve"> or educational support at school, and that the needs of students will change over time as they grow and learn. </w:t>
      </w:r>
    </w:p>
    <w:p w14:paraId="6BCE203E" w14:textId="31239960" w:rsidR="00AB692B" w:rsidRPr="00E11DFF" w:rsidRDefault="00AB692B" w:rsidP="002C1D78">
      <w:pPr>
        <w:jc w:val="both"/>
        <w:rPr>
          <w:iCs/>
        </w:rPr>
      </w:pPr>
      <w:r w:rsidRPr="00E11DFF">
        <w:rPr>
          <w:iCs/>
        </w:rPr>
        <w:t>A summary of the universal (whole of school), targeted (year group specific) and individual engagement strategies used by our school is included below:</w:t>
      </w:r>
    </w:p>
    <w:p w14:paraId="32906F10" w14:textId="319E7812" w:rsidR="00935535" w:rsidRPr="00B60A5F" w:rsidRDefault="00B60A5F" w:rsidP="002C1D78">
      <w:pPr>
        <w:jc w:val="both"/>
        <w:rPr>
          <w:i/>
          <w:u w:val="single"/>
        </w:rPr>
      </w:pPr>
      <w:r w:rsidRPr="00B60A5F">
        <w:rPr>
          <w:i/>
          <w:u w:val="single"/>
        </w:rPr>
        <w:t>Tier 1</w:t>
      </w:r>
      <w:r w:rsidR="00D34748" w:rsidRPr="00A50BF8">
        <w:rPr>
          <w:highlight w:val="green"/>
        </w:rPr>
        <w:t xml:space="preserve"> </w:t>
      </w:r>
    </w:p>
    <w:p w14:paraId="7E653A5D" w14:textId="77777777" w:rsidR="005332CC" w:rsidRDefault="005332CC" w:rsidP="005332CC">
      <w:pPr>
        <w:pStyle w:val="ListParagraph"/>
        <w:numPr>
          <w:ilvl w:val="0"/>
          <w:numId w:val="2"/>
        </w:numPr>
        <w:spacing w:after="200" w:line="240" w:lineRule="auto"/>
        <w:jc w:val="both"/>
      </w:pPr>
      <w:r w:rsidRPr="006549DD">
        <w:t>Classroom routines</w:t>
      </w:r>
      <w:r>
        <w:t xml:space="preserve"> and behaviour expectations</w:t>
      </w:r>
      <w:r w:rsidRPr="006549DD">
        <w:t xml:space="preserve"> are decided on, taught, </w:t>
      </w:r>
      <w:proofErr w:type="gramStart"/>
      <w:r w:rsidRPr="006549DD">
        <w:t>encouraged</w:t>
      </w:r>
      <w:proofErr w:type="gramEnd"/>
      <w:r w:rsidRPr="006549DD">
        <w:t xml:space="preserve"> and reinforced </w:t>
      </w:r>
    </w:p>
    <w:p w14:paraId="0C7D0C55" w14:textId="77777777" w:rsidR="005332CC" w:rsidRPr="006549DD" w:rsidRDefault="005332CC" w:rsidP="005332CC">
      <w:pPr>
        <w:pStyle w:val="ListParagraph"/>
        <w:numPr>
          <w:ilvl w:val="0"/>
          <w:numId w:val="2"/>
        </w:numPr>
        <w:spacing w:after="200" w:line="240" w:lineRule="auto"/>
        <w:jc w:val="both"/>
      </w:pPr>
      <w:r w:rsidRPr="006549DD">
        <w:t>Whole school behaviour expectations matrix</w:t>
      </w:r>
      <w:r>
        <w:t xml:space="preserve"> explicitly taught and referred to throughout the day</w:t>
      </w:r>
    </w:p>
    <w:p w14:paraId="4D2DDA4D" w14:textId="77777777" w:rsidR="005332CC" w:rsidRDefault="005332CC" w:rsidP="005332CC">
      <w:pPr>
        <w:pStyle w:val="ListParagraph"/>
        <w:numPr>
          <w:ilvl w:val="0"/>
          <w:numId w:val="2"/>
        </w:numPr>
        <w:spacing w:after="200" w:line="240" w:lineRule="auto"/>
        <w:jc w:val="both"/>
      </w:pPr>
      <w:r>
        <w:t>Weekly social skills session with daily follow up activities to practice and reinforce focus skill.</w:t>
      </w:r>
    </w:p>
    <w:p w14:paraId="731C9369" w14:textId="77777777" w:rsidR="005332CC" w:rsidRDefault="005332CC" w:rsidP="005332CC">
      <w:pPr>
        <w:pStyle w:val="ListParagraph"/>
        <w:numPr>
          <w:ilvl w:val="0"/>
          <w:numId w:val="2"/>
        </w:numPr>
        <w:spacing w:after="200" w:line="240" w:lineRule="auto"/>
        <w:jc w:val="both"/>
      </w:pPr>
      <w:r>
        <w:t>Use of visuals in all classrooms</w:t>
      </w:r>
    </w:p>
    <w:p w14:paraId="2A502260" w14:textId="77777777" w:rsidR="005332CC" w:rsidRDefault="005332CC" w:rsidP="005332CC">
      <w:pPr>
        <w:pStyle w:val="ListParagraph"/>
        <w:numPr>
          <w:ilvl w:val="0"/>
          <w:numId w:val="2"/>
        </w:numPr>
        <w:spacing w:after="200" w:line="240" w:lineRule="auto"/>
        <w:jc w:val="both"/>
      </w:pPr>
      <w:r>
        <w:t>R</w:t>
      </w:r>
      <w:r w:rsidRPr="00F70768">
        <w:t>edirections for minor infrequent behaviour errors</w:t>
      </w:r>
      <w:r>
        <w:t xml:space="preserve"> </w:t>
      </w:r>
    </w:p>
    <w:p w14:paraId="5F4380D5" w14:textId="77777777" w:rsidR="005332CC" w:rsidRDefault="005332CC" w:rsidP="005332CC">
      <w:pPr>
        <w:pStyle w:val="ListParagraph"/>
        <w:numPr>
          <w:ilvl w:val="0"/>
          <w:numId w:val="2"/>
        </w:numPr>
        <w:spacing w:after="200" w:line="240" w:lineRule="auto"/>
        <w:jc w:val="both"/>
      </w:pPr>
      <w:r>
        <w:t xml:space="preserve">Individual learning goals in literacy, numeracy and social skills developed in conjunction with student, </w:t>
      </w:r>
      <w:proofErr w:type="gramStart"/>
      <w:r>
        <w:t>parent</w:t>
      </w:r>
      <w:proofErr w:type="gramEnd"/>
      <w:r>
        <w:t xml:space="preserve"> and teacher</w:t>
      </w:r>
    </w:p>
    <w:p w14:paraId="3BB261EB" w14:textId="77777777" w:rsidR="005332CC" w:rsidRDefault="005332CC" w:rsidP="005332CC">
      <w:pPr>
        <w:pStyle w:val="ListParagraph"/>
        <w:numPr>
          <w:ilvl w:val="0"/>
          <w:numId w:val="2"/>
        </w:numPr>
        <w:spacing w:after="200" w:line="240" w:lineRule="auto"/>
        <w:jc w:val="both"/>
      </w:pPr>
      <w:r>
        <w:t>E</w:t>
      </w:r>
      <w:r w:rsidRPr="006549DD">
        <w:t xml:space="preserve">nsuring classroom space is conducive to positive behaviours and effective engagement in learning </w:t>
      </w:r>
      <w:proofErr w:type="gramStart"/>
      <w:r>
        <w:t>e.g.</w:t>
      </w:r>
      <w:proofErr w:type="gramEnd"/>
      <w:r>
        <w:t xml:space="preserve"> seating arrangements, set place for everything, calming areas, visuals.</w:t>
      </w:r>
    </w:p>
    <w:p w14:paraId="4563357C" w14:textId="77777777" w:rsidR="005332CC" w:rsidRDefault="005332CC" w:rsidP="005332CC">
      <w:pPr>
        <w:pStyle w:val="ListParagraph"/>
        <w:numPr>
          <w:ilvl w:val="0"/>
          <w:numId w:val="2"/>
        </w:numPr>
        <w:spacing w:after="200" w:line="240" w:lineRule="auto"/>
        <w:jc w:val="both"/>
      </w:pPr>
      <w:r>
        <w:t>Regular brain breaks throughout the day</w:t>
      </w:r>
    </w:p>
    <w:p w14:paraId="0A07A9F8" w14:textId="77777777" w:rsidR="005332CC" w:rsidRDefault="005332CC" w:rsidP="005332CC">
      <w:pPr>
        <w:pStyle w:val="ListParagraph"/>
        <w:numPr>
          <w:ilvl w:val="0"/>
          <w:numId w:val="2"/>
        </w:numPr>
        <w:spacing w:after="200" w:line="240" w:lineRule="auto"/>
        <w:jc w:val="both"/>
      </w:pPr>
      <w:r>
        <w:t>Procedures in place for students to request a break – ‘Cool Down Card’</w:t>
      </w:r>
    </w:p>
    <w:p w14:paraId="6310535A" w14:textId="77777777" w:rsidR="005332CC" w:rsidRDefault="005332CC" w:rsidP="005332CC">
      <w:pPr>
        <w:pStyle w:val="ListParagraph"/>
        <w:numPr>
          <w:ilvl w:val="0"/>
          <w:numId w:val="2"/>
        </w:numPr>
        <w:spacing w:after="200" w:line="240" w:lineRule="auto"/>
        <w:jc w:val="both"/>
      </w:pPr>
      <w:r>
        <w:t xml:space="preserve">Visual displays for calming strategies </w:t>
      </w:r>
      <w:proofErr w:type="spellStart"/>
      <w:proofErr w:type="gramStart"/>
      <w:r>
        <w:t>eg</w:t>
      </w:r>
      <w:proofErr w:type="spellEnd"/>
      <w:proofErr w:type="gramEnd"/>
      <w:r>
        <w:t xml:space="preserve"> Zones of Regulation</w:t>
      </w:r>
    </w:p>
    <w:p w14:paraId="045A8FBF" w14:textId="77777777" w:rsidR="005332CC" w:rsidRDefault="005332CC" w:rsidP="005332CC">
      <w:pPr>
        <w:pStyle w:val="ListParagraph"/>
        <w:numPr>
          <w:ilvl w:val="0"/>
          <w:numId w:val="2"/>
        </w:numPr>
        <w:spacing w:after="200" w:line="240" w:lineRule="auto"/>
        <w:jc w:val="both"/>
      </w:pPr>
      <w:r>
        <w:lastRenderedPageBreak/>
        <w:t>Data driven decision making</w:t>
      </w:r>
    </w:p>
    <w:p w14:paraId="21494304" w14:textId="62ACCFF8" w:rsidR="005332CC" w:rsidRPr="00F67AB2" w:rsidRDefault="005332CC" w:rsidP="005332CC">
      <w:pPr>
        <w:pStyle w:val="ListParagraph"/>
        <w:numPr>
          <w:ilvl w:val="0"/>
          <w:numId w:val="2"/>
        </w:numPr>
        <w:spacing w:after="200" w:line="240" w:lineRule="auto"/>
        <w:jc w:val="both"/>
      </w:pPr>
      <w:r w:rsidRPr="00F70768">
        <w:t xml:space="preserve">Student Leadership Council and School </w:t>
      </w:r>
      <w:r w:rsidR="00703B70">
        <w:t>Leaders</w:t>
      </w:r>
    </w:p>
    <w:p w14:paraId="129CC5E0" w14:textId="77777777" w:rsidR="005332CC" w:rsidRPr="00F67AB2" w:rsidRDefault="005332CC" w:rsidP="005332CC">
      <w:pPr>
        <w:pStyle w:val="ListParagraph"/>
        <w:numPr>
          <w:ilvl w:val="0"/>
          <w:numId w:val="2"/>
        </w:numPr>
        <w:spacing w:after="200" w:line="240" w:lineRule="auto"/>
        <w:jc w:val="both"/>
      </w:pPr>
      <w:r w:rsidRPr="00F70768">
        <w:t>Breakfast program available to all students every morning</w:t>
      </w:r>
    </w:p>
    <w:p w14:paraId="235FD88D" w14:textId="77777777" w:rsidR="005332CC" w:rsidRDefault="005332CC" w:rsidP="005332CC">
      <w:pPr>
        <w:pStyle w:val="ListParagraph"/>
        <w:numPr>
          <w:ilvl w:val="0"/>
          <w:numId w:val="2"/>
        </w:numPr>
        <w:spacing w:after="200" w:line="240" w:lineRule="auto"/>
        <w:jc w:val="both"/>
      </w:pPr>
      <w:r>
        <w:t xml:space="preserve">Active supervision </w:t>
      </w:r>
      <w:r w:rsidRPr="00F70768">
        <w:t>by teachers</w:t>
      </w:r>
      <w:r>
        <w:t xml:space="preserve"> in class and yard</w:t>
      </w:r>
    </w:p>
    <w:p w14:paraId="2F035936" w14:textId="737E3B93" w:rsidR="005332CC" w:rsidRDefault="005332CC" w:rsidP="005332CC">
      <w:pPr>
        <w:pStyle w:val="ListParagraph"/>
        <w:numPr>
          <w:ilvl w:val="0"/>
          <w:numId w:val="2"/>
        </w:numPr>
        <w:spacing w:after="200" w:line="240" w:lineRule="auto"/>
        <w:jc w:val="both"/>
      </w:pPr>
      <w:r w:rsidRPr="00F70768">
        <w:t xml:space="preserve">Team planning for staff members to ensure </w:t>
      </w:r>
      <w:r w:rsidR="00703B70">
        <w:t>consistency</w:t>
      </w:r>
      <w:r w:rsidRPr="00F70768">
        <w:t xml:space="preserve"> in programs in classrooms</w:t>
      </w:r>
    </w:p>
    <w:p w14:paraId="680762C6" w14:textId="34829FD6" w:rsidR="005332CC" w:rsidRPr="005332CC" w:rsidRDefault="005332CC" w:rsidP="005332CC">
      <w:pPr>
        <w:pStyle w:val="ListParagraph"/>
        <w:numPr>
          <w:ilvl w:val="0"/>
          <w:numId w:val="2"/>
        </w:numPr>
        <w:spacing w:after="200" w:line="240" w:lineRule="auto"/>
        <w:jc w:val="both"/>
      </w:pPr>
      <w:r>
        <w:t>School policies written and reviewed</w:t>
      </w:r>
    </w:p>
    <w:p w14:paraId="1EB752C9" w14:textId="7B8DC1C5" w:rsidR="003645C1" w:rsidRPr="005332CC" w:rsidRDefault="00913545" w:rsidP="002C1D78">
      <w:pPr>
        <w:pStyle w:val="ListParagraph"/>
        <w:numPr>
          <w:ilvl w:val="0"/>
          <w:numId w:val="2"/>
        </w:numPr>
        <w:jc w:val="both"/>
        <w:rPr>
          <w:iCs/>
        </w:rPr>
      </w:pPr>
      <w:r>
        <w:rPr>
          <w:iCs/>
        </w:rPr>
        <w:t>H</w:t>
      </w:r>
      <w:r w:rsidR="003645C1" w:rsidRPr="005332CC">
        <w:rPr>
          <w:iCs/>
        </w:rPr>
        <w:t xml:space="preserve">igh and consistent expectations of all </w:t>
      </w:r>
      <w:r w:rsidR="00935535" w:rsidRPr="005332CC">
        <w:rPr>
          <w:iCs/>
        </w:rPr>
        <w:t>staff, students and parents and carers</w:t>
      </w:r>
    </w:p>
    <w:p w14:paraId="7119E59A" w14:textId="6FD12C02" w:rsidR="00FA5301" w:rsidRPr="005332CC" w:rsidRDefault="00913545" w:rsidP="002C1D78">
      <w:pPr>
        <w:pStyle w:val="ListParagraph"/>
        <w:numPr>
          <w:ilvl w:val="0"/>
          <w:numId w:val="2"/>
        </w:numPr>
        <w:jc w:val="both"/>
        <w:rPr>
          <w:iCs/>
        </w:rPr>
      </w:pPr>
      <w:r>
        <w:rPr>
          <w:iCs/>
        </w:rPr>
        <w:t>P</w:t>
      </w:r>
      <w:r w:rsidR="00FA5301" w:rsidRPr="005332CC">
        <w:rPr>
          <w:iCs/>
        </w:rPr>
        <w:t>rioriti</w:t>
      </w:r>
      <w:r w:rsidR="0022008F" w:rsidRPr="005332CC">
        <w:rPr>
          <w:iCs/>
        </w:rPr>
        <w:t>s</w:t>
      </w:r>
      <w:r w:rsidR="00FA5301" w:rsidRPr="005332CC">
        <w:rPr>
          <w:iCs/>
        </w:rPr>
        <w:t>e</w:t>
      </w:r>
      <w:r w:rsidR="0022008F" w:rsidRPr="005332CC">
        <w:rPr>
          <w:iCs/>
        </w:rPr>
        <w:t xml:space="preserve"> positive relationships between staff and students, recognising the fundamental role this plays in building and sustaining student wellbeing </w:t>
      </w:r>
    </w:p>
    <w:p w14:paraId="3EB31A49" w14:textId="708F779F" w:rsidR="0080202B" w:rsidRPr="005332CC" w:rsidRDefault="00913545" w:rsidP="002C1D78">
      <w:pPr>
        <w:pStyle w:val="ListParagraph"/>
        <w:numPr>
          <w:ilvl w:val="0"/>
          <w:numId w:val="2"/>
        </w:numPr>
        <w:jc w:val="both"/>
        <w:rPr>
          <w:iCs/>
        </w:rPr>
      </w:pPr>
      <w:r>
        <w:rPr>
          <w:iCs/>
        </w:rPr>
        <w:t>C</w:t>
      </w:r>
      <w:r w:rsidR="0080202B" w:rsidRPr="005332CC">
        <w:rPr>
          <w:iCs/>
        </w:rPr>
        <w:t>reat</w:t>
      </w:r>
      <w:r w:rsidR="00F2424C" w:rsidRPr="005332CC">
        <w:rPr>
          <w:iCs/>
        </w:rPr>
        <w:t>ing</w:t>
      </w:r>
      <w:r w:rsidR="0080202B" w:rsidRPr="005332CC">
        <w:rPr>
          <w:iCs/>
        </w:rPr>
        <w:t xml:space="preserve"> a culture that is inclusive, </w:t>
      </w:r>
      <w:proofErr w:type="gramStart"/>
      <w:r w:rsidR="0080202B" w:rsidRPr="005332CC">
        <w:rPr>
          <w:iCs/>
        </w:rPr>
        <w:t>engag</w:t>
      </w:r>
      <w:r w:rsidR="00F2424C" w:rsidRPr="005332CC">
        <w:rPr>
          <w:iCs/>
        </w:rPr>
        <w:t>ing</w:t>
      </w:r>
      <w:proofErr w:type="gramEnd"/>
      <w:r w:rsidR="0080202B" w:rsidRPr="005332CC">
        <w:rPr>
          <w:iCs/>
        </w:rPr>
        <w:t xml:space="preserve"> and supportive</w:t>
      </w:r>
    </w:p>
    <w:p w14:paraId="7AD257F2" w14:textId="03610BAF" w:rsidR="00FA5301" w:rsidRPr="005332CC" w:rsidRDefault="00913545" w:rsidP="002C1D78">
      <w:pPr>
        <w:pStyle w:val="ListParagraph"/>
        <w:numPr>
          <w:ilvl w:val="0"/>
          <w:numId w:val="2"/>
        </w:numPr>
        <w:jc w:val="both"/>
        <w:rPr>
          <w:iCs/>
        </w:rPr>
      </w:pPr>
      <w:r>
        <w:rPr>
          <w:rFonts w:ascii="Calibri" w:hAnsi="Calibri" w:cs="Calibri"/>
          <w:iCs/>
          <w:color w:val="000000"/>
        </w:rPr>
        <w:t>W</w:t>
      </w:r>
      <w:r w:rsidR="00FA5301" w:rsidRPr="005332CC">
        <w:rPr>
          <w:rFonts w:ascii="Calibri" w:hAnsi="Calibri" w:cs="Calibri"/>
          <w:iCs/>
          <w:color w:val="000000"/>
        </w:rPr>
        <w:t>elcom</w:t>
      </w:r>
      <w:r w:rsidR="002F0915" w:rsidRPr="005332CC">
        <w:rPr>
          <w:rFonts w:ascii="Calibri" w:hAnsi="Calibri" w:cs="Calibri"/>
          <w:iCs/>
          <w:color w:val="000000"/>
        </w:rPr>
        <w:t>ing</w:t>
      </w:r>
      <w:r w:rsidR="00FA5301" w:rsidRPr="005332CC">
        <w:rPr>
          <w:rFonts w:ascii="Calibri" w:hAnsi="Calibri" w:cs="Calibri"/>
          <w:iCs/>
          <w:color w:val="000000"/>
        </w:rPr>
        <w:t xml:space="preserve"> all parents/carers and</w:t>
      </w:r>
      <w:r w:rsidR="002F0915" w:rsidRPr="005332CC">
        <w:rPr>
          <w:rFonts w:ascii="Calibri" w:hAnsi="Calibri" w:cs="Calibri"/>
          <w:iCs/>
          <w:color w:val="000000"/>
        </w:rPr>
        <w:t xml:space="preserve"> being</w:t>
      </w:r>
      <w:r w:rsidR="00FA5301" w:rsidRPr="005332CC">
        <w:rPr>
          <w:rFonts w:ascii="Calibri" w:hAnsi="Calibri" w:cs="Calibri"/>
          <w:iCs/>
          <w:color w:val="000000"/>
        </w:rPr>
        <w:t xml:space="preserve"> responsive to</w:t>
      </w:r>
      <w:r w:rsidR="000C565D" w:rsidRPr="005332CC">
        <w:rPr>
          <w:rFonts w:ascii="Calibri" w:hAnsi="Calibri" w:cs="Calibri"/>
          <w:iCs/>
          <w:color w:val="000000"/>
        </w:rPr>
        <w:t xml:space="preserve"> them as partners in learning</w:t>
      </w:r>
    </w:p>
    <w:p w14:paraId="1E949CFD" w14:textId="43550201" w:rsidR="00787AEF" w:rsidRPr="005332CC" w:rsidRDefault="00913545" w:rsidP="002C1D78">
      <w:pPr>
        <w:pStyle w:val="ListParagraph"/>
        <w:numPr>
          <w:ilvl w:val="0"/>
          <w:numId w:val="2"/>
        </w:numPr>
        <w:jc w:val="both"/>
        <w:rPr>
          <w:iCs/>
        </w:rPr>
      </w:pPr>
      <w:r>
        <w:rPr>
          <w:iCs/>
        </w:rPr>
        <w:t>A</w:t>
      </w:r>
      <w:r w:rsidR="00787AEF" w:rsidRPr="005332CC">
        <w:rPr>
          <w:iCs/>
        </w:rPr>
        <w:t>nalysing and being responsive to a range of school data such as attendance, Attitudes to School Survey, parent survey data, student management data and school level assessment data</w:t>
      </w:r>
    </w:p>
    <w:p w14:paraId="58C9B0F6" w14:textId="3F10348B" w:rsidR="003645C1" w:rsidRPr="00703B70" w:rsidRDefault="00913545" w:rsidP="002C1D78">
      <w:pPr>
        <w:pStyle w:val="ListParagraph"/>
        <w:numPr>
          <w:ilvl w:val="0"/>
          <w:numId w:val="2"/>
        </w:numPr>
        <w:jc w:val="both"/>
        <w:rPr>
          <w:iCs/>
        </w:rPr>
      </w:pPr>
      <w:r w:rsidRPr="00703B70">
        <w:rPr>
          <w:iCs/>
        </w:rPr>
        <w:t>T</w:t>
      </w:r>
      <w:r w:rsidR="0022008F" w:rsidRPr="00703B70">
        <w:rPr>
          <w:iCs/>
        </w:rPr>
        <w:t xml:space="preserve">eachers at </w:t>
      </w:r>
      <w:r w:rsidR="00703B70" w:rsidRPr="00703B70">
        <w:t xml:space="preserve">Lightning Reef Primary School </w:t>
      </w:r>
      <w:r w:rsidR="0022008F" w:rsidRPr="00703B70">
        <w:rPr>
          <w:iCs/>
        </w:rPr>
        <w:t xml:space="preserve">use an </w:t>
      </w:r>
      <w:r w:rsidR="00FA5301" w:rsidRPr="00703B70">
        <w:rPr>
          <w:iCs/>
        </w:rPr>
        <w:t>i</w:t>
      </w:r>
      <w:r w:rsidR="0022008F" w:rsidRPr="00703B70">
        <w:rPr>
          <w:iCs/>
        </w:rPr>
        <w:t xml:space="preserve">nstructional </w:t>
      </w:r>
      <w:r w:rsidR="00FA5301" w:rsidRPr="00703B70">
        <w:rPr>
          <w:iCs/>
        </w:rPr>
        <w:t>f</w:t>
      </w:r>
      <w:r w:rsidR="0022008F" w:rsidRPr="00703B70">
        <w:rPr>
          <w:iCs/>
        </w:rPr>
        <w:t xml:space="preserve">ramework to ensure an explicit, </w:t>
      </w:r>
      <w:proofErr w:type="gramStart"/>
      <w:r w:rsidR="0022008F" w:rsidRPr="00703B70">
        <w:rPr>
          <w:iCs/>
        </w:rPr>
        <w:t>common</w:t>
      </w:r>
      <w:proofErr w:type="gramEnd"/>
      <w:r w:rsidR="0022008F" w:rsidRPr="00703B70">
        <w:rPr>
          <w:iCs/>
        </w:rPr>
        <w:t xml:space="preserve"> and shared model of instruction to ensure that evidenced-based, high yield teaching practices are incorporated into all lessons</w:t>
      </w:r>
    </w:p>
    <w:p w14:paraId="7070B150" w14:textId="64EB6080" w:rsidR="00AB692B" w:rsidRPr="00913545" w:rsidRDefault="00913545" w:rsidP="002C1D78">
      <w:pPr>
        <w:pStyle w:val="ListParagraph"/>
        <w:numPr>
          <w:ilvl w:val="0"/>
          <w:numId w:val="2"/>
        </w:numPr>
        <w:jc w:val="both"/>
        <w:rPr>
          <w:iCs/>
        </w:rPr>
      </w:pPr>
      <w:r>
        <w:rPr>
          <w:iCs/>
        </w:rPr>
        <w:t>T</w:t>
      </w:r>
      <w:r w:rsidR="00AB692B" w:rsidRPr="00913545">
        <w:rPr>
          <w:iCs/>
        </w:rPr>
        <w:t xml:space="preserve">eachers at </w:t>
      </w:r>
      <w:r w:rsidR="00703B70" w:rsidRPr="00703B70">
        <w:t xml:space="preserve">Lightning Reef Primary School </w:t>
      </w:r>
      <w:r w:rsidR="00AB692B" w:rsidRPr="00913545">
        <w:rPr>
          <w:iCs/>
        </w:rPr>
        <w:t>adopt a broad range of teaching and assessment approaches to effectively respond to the diverse learning styles, strengths and needs of our students</w:t>
      </w:r>
      <w:r w:rsidR="001319D6" w:rsidRPr="00913545">
        <w:rPr>
          <w:iCs/>
        </w:rPr>
        <w:t xml:space="preserve"> and follow the standards set by the Victorian Institute of Teaching</w:t>
      </w:r>
    </w:p>
    <w:p w14:paraId="1E267D8E" w14:textId="3B339BD5" w:rsidR="00AB692B" w:rsidRPr="005332CC" w:rsidRDefault="00913545" w:rsidP="002C1D78">
      <w:pPr>
        <w:pStyle w:val="ListParagraph"/>
        <w:numPr>
          <w:ilvl w:val="0"/>
          <w:numId w:val="2"/>
        </w:numPr>
        <w:jc w:val="both"/>
        <w:rPr>
          <w:iCs/>
        </w:rPr>
      </w:pPr>
      <w:r>
        <w:rPr>
          <w:iCs/>
        </w:rPr>
        <w:t>O</w:t>
      </w:r>
      <w:r w:rsidR="00AB692B" w:rsidRPr="005332CC">
        <w:rPr>
          <w:iCs/>
        </w:rPr>
        <w:t xml:space="preserve">ur school’s Statement of Values are incorporated into our curriculum and </w:t>
      </w:r>
      <w:r w:rsidR="00F2424C" w:rsidRPr="005332CC">
        <w:rPr>
          <w:iCs/>
        </w:rPr>
        <w:t xml:space="preserve">promoted </w:t>
      </w:r>
      <w:r w:rsidR="00AB692B" w:rsidRPr="005332CC">
        <w:rPr>
          <w:iCs/>
        </w:rPr>
        <w:t xml:space="preserve">to students, </w:t>
      </w:r>
      <w:proofErr w:type="gramStart"/>
      <w:r w:rsidR="00AB692B" w:rsidRPr="005332CC">
        <w:rPr>
          <w:iCs/>
        </w:rPr>
        <w:t>staff</w:t>
      </w:r>
      <w:proofErr w:type="gramEnd"/>
      <w:r w:rsidR="00AB692B" w:rsidRPr="005332CC">
        <w:rPr>
          <w:iCs/>
        </w:rPr>
        <w:t xml:space="preserve"> and parents so that they are shared and celebrated as the fou</w:t>
      </w:r>
      <w:r w:rsidR="000C565D" w:rsidRPr="005332CC">
        <w:rPr>
          <w:iCs/>
        </w:rPr>
        <w:t>ndation of our school community</w:t>
      </w:r>
    </w:p>
    <w:p w14:paraId="4C6994A2" w14:textId="5800ABBB" w:rsidR="001319D6" w:rsidRPr="005332CC" w:rsidRDefault="00913545" w:rsidP="002C1D78">
      <w:pPr>
        <w:pStyle w:val="ListParagraph"/>
        <w:numPr>
          <w:ilvl w:val="0"/>
          <w:numId w:val="2"/>
        </w:numPr>
        <w:jc w:val="both"/>
        <w:rPr>
          <w:iCs/>
        </w:rPr>
      </w:pPr>
      <w:r>
        <w:rPr>
          <w:iCs/>
        </w:rPr>
        <w:t>C</w:t>
      </w:r>
      <w:r w:rsidR="001319D6" w:rsidRPr="005332CC">
        <w:rPr>
          <w:iCs/>
        </w:rPr>
        <w:t>arefully planned transition programs to support students moving into different stages of their schooling</w:t>
      </w:r>
    </w:p>
    <w:p w14:paraId="25081992" w14:textId="39F074EA" w:rsidR="00215BA1" w:rsidRPr="005332CC" w:rsidRDefault="00913545" w:rsidP="002C1D78">
      <w:pPr>
        <w:pStyle w:val="ListParagraph"/>
        <w:numPr>
          <w:ilvl w:val="0"/>
          <w:numId w:val="2"/>
        </w:numPr>
        <w:jc w:val="both"/>
        <w:rPr>
          <w:iCs/>
        </w:rPr>
      </w:pPr>
      <w:r>
        <w:rPr>
          <w:iCs/>
        </w:rPr>
        <w:t>P</w:t>
      </w:r>
      <w:r w:rsidR="00AB692B" w:rsidRPr="005332CC">
        <w:rPr>
          <w:iCs/>
        </w:rPr>
        <w:t>ositive behaviour and student achievement is acknowledged in the classroom</w:t>
      </w:r>
      <w:r w:rsidR="00215BA1" w:rsidRPr="005332CC">
        <w:rPr>
          <w:iCs/>
        </w:rPr>
        <w:t>, and formally in school assembli</w:t>
      </w:r>
      <w:r w:rsidR="000C565D" w:rsidRPr="005332CC">
        <w:rPr>
          <w:iCs/>
        </w:rPr>
        <w:t>es and communication to parents</w:t>
      </w:r>
    </w:p>
    <w:p w14:paraId="76F21A01" w14:textId="0F89F2D5" w:rsidR="0080202B" w:rsidRPr="00703B70" w:rsidRDefault="000C565D" w:rsidP="002C1D78">
      <w:pPr>
        <w:pStyle w:val="ListParagraph"/>
        <w:numPr>
          <w:ilvl w:val="0"/>
          <w:numId w:val="2"/>
        </w:numPr>
        <w:jc w:val="both"/>
        <w:rPr>
          <w:iCs/>
        </w:rPr>
      </w:pPr>
      <w:r w:rsidRPr="00703B70">
        <w:rPr>
          <w:iCs/>
        </w:rPr>
        <w:t>m</w:t>
      </w:r>
      <w:r w:rsidR="0080202B" w:rsidRPr="00703B70">
        <w:rPr>
          <w:iCs/>
        </w:rPr>
        <w:t xml:space="preserve">onitor student attendance and implement attendance improvement strategies at a whole-school, </w:t>
      </w:r>
      <w:proofErr w:type="gramStart"/>
      <w:r w:rsidR="0080202B" w:rsidRPr="00703B70">
        <w:rPr>
          <w:iCs/>
        </w:rPr>
        <w:t>cohort</w:t>
      </w:r>
      <w:proofErr w:type="gramEnd"/>
      <w:r w:rsidR="0080202B" w:rsidRPr="00703B70">
        <w:rPr>
          <w:iCs/>
        </w:rPr>
        <w:t xml:space="preserve"> and individual level</w:t>
      </w:r>
    </w:p>
    <w:p w14:paraId="0E74DA5C" w14:textId="506B1932" w:rsidR="00215BA1" w:rsidRPr="005332CC" w:rsidRDefault="00913545" w:rsidP="002C1D78">
      <w:pPr>
        <w:pStyle w:val="ListParagraph"/>
        <w:numPr>
          <w:ilvl w:val="0"/>
          <w:numId w:val="2"/>
        </w:numPr>
        <w:jc w:val="both"/>
        <w:rPr>
          <w:iCs/>
        </w:rPr>
      </w:pPr>
      <w:r>
        <w:rPr>
          <w:iCs/>
        </w:rPr>
        <w:t>S</w:t>
      </w:r>
      <w:r w:rsidR="00215BA1" w:rsidRPr="005332CC">
        <w:rPr>
          <w:iCs/>
        </w:rPr>
        <w:t xml:space="preserve">tudents </w:t>
      </w:r>
      <w:proofErr w:type="gramStart"/>
      <w:r w:rsidR="00215BA1" w:rsidRPr="005332CC">
        <w:rPr>
          <w:iCs/>
        </w:rPr>
        <w:t>have the opportunity to</w:t>
      </w:r>
      <w:proofErr w:type="gramEnd"/>
      <w:r w:rsidR="00215BA1" w:rsidRPr="005332CC">
        <w:rPr>
          <w:iCs/>
        </w:rPr>
        <w:t xml:space="preserve"> contribute to and provide feedback on decisions about</w:t>
      </w:r>
      <w:r w:rsidR="001F3E1E" w:rsidRPr="005332CC">
        <w:rPr>
          <w:iCs/>
        </w:rPr>
        <w:t xml:space="preserve"> school operations through the S</w:t>
      </w:r>
      <w:r w:rsidR="00215BA1" w:rsidRPr="005332CC">
        <w:rPr>
          <w:iCs/>
        </w:rPr>
        <w:t xml:space="preserve">tudent </w:t>
      </w:r>
      <w:r w:rsidR="00D208EB" w:rsidRPr="005332CC">
        <w:rPr>
          <w:iCs/>
        </w:rPr>
        <w:t>Leadership</w:t>
      </w:r>
      <w:r w:rsidR="00180687" w:rsidRPr="005332CC">
        <w:rPr>
          <w:iCs/>
        </w:rPr>
        <w:t xml:space="preserve">. </w:t>
      </w:r>
      <w:r w:rsidR="001F3E1E" w:rsidRPr="005332CC">
        <w:rPr>
          <w:iCs/>
        </w:rPr>
        <w:t xml:space="preserve">Students are also encouraged to speak with their teachers, </w:t>
      </w:r>
      <w:r w:rsidR="00703B70">
        <w:rPr>
          <w:iCs/>
        </w:rPr>
        <w:t>Leadership Team members and Acting</w:t>
      </w:r>
      <w:r w:rsidR="001F3E1E" w:rsidRPr="005332CC">
        <w:rPr>
          <w:iCs/>
        </w:rPr>
        <w:t xml:space="preserve"> Principal whenever they </w:t>
      </w:r>
      <w:r w:rsidR="000C565D" w:rsidRPr="005332CC">
        <w:rPr>
          <w:iCs/>
        </w:rPr>
        <w:t>have any questions or concerns.</w:t>
      </w:r>
    </w:p>
    <w:p w14:paraId="1636F0A5" w14:textId="5919679A" w:rsidR="00D34748" w:rsidRPr="005332CC" w:rsidRDefault="000C565D" w:rsidP="002C1D78">
      <w:pPr>
        <w:pStyle w:val="ListParagraph"/>
        <w:numPr>
          <w:ilvl w:val="0"/>
          <w:numId w:val="2"/>
        </w:numPr>
        <w:jc w:val="both"/>
        <w:rPr>
          <w:iCs/>
        </w:rPr>
      </w:pPr>
      <w:r w:rsidRPr="005332CC">
        <w:rPr>
          <w:iCs/>
        </w:rPr>
        <w:t>A</w:t>
      </w:r>
      <w:r w:rsidR="00215BA1" w:rsidRPr="005332CC">
        <w:rPr>
          <w:iCs/>
        </w:rPr>
        <w:t xml:space="preserve">ll students are welcome to self-refer to the </w:t>
      </w:r>
      <w:r w:rsidR="00703B70">
        <w:rPr>
          <w:iCs/>
        </w:rPr>
        <w:t>Primary Welfare Officer, Leadership Team members and Acting</w:t>
      </w:r>
      <w:r w:rsidR="00215BA1" w:rsidRPr="005332CC">
        <w:rPr>
          <w:iCs/>
        </w:rPr>
        <w:t xml:space="preserve"> Principal if they would like to discuss a particular issue or feel as though they may need support of any kind. </w:t>
      </w:r>
    </w:p>
    <w:p w14:paraId="2EA2381A" w14:textId="77519388" w:rsidR="00215BA1" w:rsidRPr="005332CC" w:rsidRDefault="00913545" w:rsidP="002C1D78">
      <w:pPr>
        <w:pStyle w:val="ListParagraph"/>
        <w:numPr>
          <w:ilvl w:val="0"/>
          <w:numId w:val="2"/>
        </w:numPr>
        <w:jc w:val="both"/>
        <w:rPr>
          <w:iCs/>
        </w:rPr>
      </w:pPr>
      <w:r>
        <w:rPr>
          <w:iCs/>
        </w:rPr>
        <w:t>W</w:t>
      </w:r>
      <w:r w:rsidR="001F3E1E" w:rsidRPr="005332CC">
        <w:rPr>
          <w:iCs/>
        </w:rPr>
        <w:t>e engage in school</w:t>
      </w:r>
      <w:r w:rsidR="00215BA1" w:rsidRPr="005332CC">
        <w:rPr>
          <w:iCs/>
        </w:rPr>
        <w:t xml:space="preserve"> </w:t>
      </w:r>
      <w:r w:rsidR="001F3E1E" w:rsidRPr="005332CC">
        <w:rPr>
          <w:iCs/>
        </w:rPr>
        <w:t>wide positive behaviour support with our staff and students, which includes programs such as:</w:t>
      </w:r>
    </w:p>
    <w:p w14:paraId="5A630FD1" w14:textId="50897BDC" w:rsidR="001F3E1E" w:rsidRPr="005332CC" w:rsidRDefault="001F3E1E" w:rsidP="002C1D78">
      <w:pPr>
        <w:pStyle w:val="ListParagraph"/>
        <w:numPr>
          <w:ilvl w:val="1"/>
          <w:numId w:val="2"/>
        </w:numPr>
        <w:jc w:val="both"/>
        <w:rPr>
          <w:iCs/>
        </w:rPr>
      </w:pPr>
      <w:r w:rsidRPr="005332CC">
        <w:rPr>
          <w:iCs/>
        </w:rPr>
        <w:t>Respectful Relationships</w:t>
      </w:r>
    </w:p>
    <w:p w14:paraId="022FFA80" w14:textId="69891624" w:rsidR="001F3E1E" w:rsidRPr="00703B70" w:rsidRDefault="000C565D" w:rsidP="002C1D78">
      <w:pPr>
        <w:pStyle w:val="ListParagraph"/>
        <w:numPr>
          <w:ilvl w:val="1"/>
          <w:numId w:val="2"/>
        </w:numPr>
        <w:jc w:val="both"/>
        <w:rPr>
          <w:rFonts w:cstheme="minorHAnsi"/>
          <w:iCs/>
        </w:rPr>
      </w:pPr>
      <w:r w:rsidRPr="00703B70">
        <w:rPr>
          <w:rFonts w:cstheme="minorHAnsi"/>
          <w:iCs/>
        </w:rPr>
        <w:t>S</w:t>
      </w:r>
      <w:r w:rsidR="001F3E1E" w:rsidRPr="00703B70">
        <w:rPr>
          <w:rFonts w:cstheme="minorHAnsi"/>
          <w:iCs/>
        </w:rPr>
        <w:t xml:space="preserve">afe Schools </w:t>
      </w:r>
    </w:p>
    <w:p w14:paraId="70B19889" w14:textId="430C388F" w:rsidR="00AB692B" w:rsidRPr="00703B70" w:rsidRDefault="00913545" w:rsidP="002C1D78">
      <w:pPr>
        <w:pStyle w:val="ListParagraph"/>
        <w:numPr>
          <w:ilvl w:val="0"/>
          <w:numId w:val="2"/>
        </w:numPr>
        <w:jc w:val="both"/>
        <w:rPr>
          <w:rFonts w:cstheme="minorHAnsi"/>
          <w:iCs/>
        </w:rPr>
      </w:pPr>
      <w:r w:rsidRPr="00703B70">
        <w:rPr>
          <w:rFonts w:cstheme="minorHAnsi"/>
          <w:iCs/>
        </w:rPr>
        <w:t>O</w:t>
      </w:r>
      <w:r w:rsidR="00D34748" w:rsidRPr="00703B70">
        <w:rPr>
          <w:rFonts w:cstheme="minorHAnsi"/>
          <w:iCs/>
        </w:rPr>
        <w:t>pportunities for student inclusion (</w:t>
      </w:r>
      <w:proofErr w:type="gramStart"/>
      <w:r w:rsidR="00D34748" w:rsidRPr="00703B70">
        <w:rPr>
          <w:rFonts w:cstheme="minorHAnsi"/>
          <w:iCs/>
        </w:rPr>
        <w:t>i.e.</w:t>
      </w:r>
      <w:proofErr w:type="gramEnd"/>
      <w:r w:rsidR="00D34748" w:rsidRPr="00703B70">
        <w:rPr>
          <w:rFonts w:cstheme="minorHAnsi"/>
          <w:iCs/>
        </w:rPr>
        <w:t xml:space="preserve"> sports teams, clubs, recess and lunchtime activities)</w:t>
      </w:r>
    </w:p>
    <w:p w14:paraId="46E2A94E" w14:textId="07DE84FA" w:rsidR="00703B70" w:rsidRPr="00703B70" w:rsidRDefault="00703B70" w:rsidP="002C1D78">
      <w:pPr>
        <w:pStyle w:val="ListParagraph"/>
        <w:numPr>
          <w:ilvl w:val="0"/>
          <w:numId w:val="2"/>
        </w:numPr>
        <w:jc w:val="both"/>
        <w:rPr>
          <w:rFonts w:cstheme="minorHAnsi"/>
          <w:iCs/>
        </w:rPr>
      </w:pPr>
      <w:proofErr w:type="spellStart"/>
      <w:r w:rsidRPr="00703B70">
        <w:rPr>
          <w:rStyle w:val="Strong"/>
          <w:rFonts w:cstheme="minorHAnsi"/>
          <w:color w:val="0B0C1D"/>
          <w:shd w:val="clear" w:color="auto" w:fill="FFFFFF"/>
        </w:rPr>
        <w:t>Utlise</w:t>
      </w:r>
      <w:proofErr w:type="spellEnd"/>
      <w:r w:rsidRPr="00703B70">
        <w:rPr>
          <w:rStyle w:val="Strong"/>
          <w:rFonts w:cstheme="minorHAnsi"/>
          <w:color w:val="0B0C1D"/>
          <w:shd w:val="clear" w:color="auto" w:fill="FFFFFF"/>
        </w:rPr>
        <w:t xml:space="preserve"> the DET Schools Mental Health Menu to </w:t>
      </w:r>
      <w:r w:rsidRPr="00703B70">
        <w:rPr>
          <w:rFonts w:cstheme="minorHAnsi"/>
          <w:color w:val="0B0C1D"/>
          <w:shd w:val="clear" w:color="auto" w:fill="FFFFFF"/>
        </w:rPr>
        <w:t xml:space="preserve">help Lightning Reef Primary School create a positive, </w:t>
      </w:r>
      <w:proofErr w:type="gramStart"/>
      <w:r w:rsidRPr="00703B70">
        <w:rPr>
          <w:rFonts w:cstheme="minorHAnsi"/>
          <w:color w:val="0B0C1D"/>
          <w:shd w:val="clear" w:color="auto" w:fill="FFFFFF"/>
        </w:rPr>
        <w:t>inclusive</w:t>
      </w:r>
      <w:proofErr w:type="gramEnd"/>
      <w:r w:rsidRPr="00703B70">
        <w:rPr>
          <w:rFonts w:cstheme="minorHAnsi"/>
          <w:color w:val="0B0C1D"/>
          <w:shd w:val="clear" w:color="auto" w:fill="FFFFFF"/>
        </w:rPr>
        <w:t xml:space="preserve"> and supporting school climate, building the preconditions for optimal student learning, development and wellbeing, with a particular focus on Bullying and RR&amp;RR. </w:t>
      </w:r>
    </w:p>
    <w:p w14:paraId="2259DB10" w14:textId="77777777" w:rsidR="00D208EB" w:rsidRPr="002C1D78" w:rsidRDefault="00D208EB" w:rsidP="00D208EB">
      <w:pPr>
        <w:pStyle w:val="ListParagraph"/>
        <w:jc w:val="both"/>
        <w:rPr>
          <w:i/>
          <w:highlight w:val="yellow"/>
        </w:rPr>
      </w:pPr>
    </w:p>
    <w:p w14:paraId="59A5E18B" w14:textId="77777777" w:rsidR="005332CC" w:rsidRDefault="005332CC" w:rsidP="002C1D78">
      <w:pPr>
        <w:jc w:val="both"/>
        <w:rPr>
          <w:i/>
          <w:highlight w:val="yellow"/>
          <w:u w:val="single"/>
        </w:rPr>
      </w:pPr>
    </w:p>
    <w:p w14:paraId="7D2A001B" w14:textId="66A12BFA" w:rsidR="00AB692B" w:rsidRPr="00B60A5F" w:rsidRDefault="00B60A5F" w:rsidP="002C1D78">
      <w:pPr>
        <w:jc w:val="both"/>
        <w:rPr>
          <w:i/>
          <w:u w:val="single"/>
        </w:rPr>
      </w:pPr>
      <w:r w:rsidRPr="00B60A5F">
        <w:rPr>
          <w:i/>
          <w:u w:val="single"/>
        </w:rPr>
        <w:t>Tier 2</w:t>
      </w:r>
    </w:p>
    <w:p w14:paraId="244E986A" w14:textId="77777777" w:rsidR="005332CC" w:rsidRPr="00F70768" w:rsidRDefault="005332CC" w:rsidP="005332CC">
      <w:pPr>
        <w:pStyle w:val="ListParagraph"/>
        <w:numPr>
          <w:ilvl w:val="0"/>
          <w:numId w:val="36"/>
        </w:numPr>
        <w:spacing w:after="200" w:line="240" w:lineRule="auto"/>
        <w:jc w:val="both"/>
      </w:pPr>
      <w:r>
        <w:t xml:space="preserve">Regular </w:t>
      </w:r>
      <w:r w:rsidRPr="00F70768">
        <w:t xml:space="preserve">Student Support Group Meetings (SSG’s) for </w:t>
      </w:r>
      <w:r>
        <w:t>students identified as needing wrap around supports</w:t>
      </w:r>
    </w:p>
    <w:p w14:paraId="7639E728" w14:textId="3EA85A5C" w:rsidR="005332CC" w:rsidRDefault="005332CC" w:rsidP="005332CC">
      <w:pPr>
        <w:pStyle w:val="ListParagraph"/>
        <w:numPr>
          <w:ilvl w:val="0"/>
          <w:numId w:val="37"/>
        </w:numPr>
        <w:spacing w:after="200" w:line="240" w:lineRule="auto"/>
        <w:jc w:val="both"/>
      </w:pPr>
      <w:r>
        <w:t>Individual Behaviour Support Plan</w:t>
      </w:r>
      <w:r w:rsidR="00703B70">
        <w:t>s</w:t>
      </w:r>
    </w:p>
    <w:p w14:paraId="2665E2C4" w14:textId="77777777" w:rsidR="005332CC" w:rsidRDefault="005332CC" w:rsidP="005332CC">
      <w:pPr>
        <w:pStyle w:val="ListParagraph"/>
        <w:numPr>
          <w:ilvl w:val="0"/>
          <w:numId w:val="37"/>
        </w:numPr>
        <w:spacing w:after="200" w:line="240" w:lineRule="auto"/>
        <w:jc w:val="both"/>
      </w:pPr>
      <w:r>
        <w:t>Individual Education Plans</w:t>
      </w:r>
    </w:p>
    <w:p w14:paraId="2DB94F26" w14:textId="77777777" w:rsidR="005332CC" w:rsidRDefault="005332CC" w:rsidP="005332CC">
      <w:pPr>
        <w:pStyle w:val="ListParagraph"/>
        <w:numPr>
          <w:ilvl w:val="0"/>
          <w:numId w:val="37"/>
        </w:numPr>
        <w:spacing w:after="200" w:line="240" w:lineRule="auto"/>
        <w:jc w:val="both"/>
      </w:pPr>
      <w:r>
        <w:t xml:space="preserve">Referrals to </w:t>
      </w:r>
      <w:proofErr w:type="gramStart"/>
      <w:r w:rsidRPr="001B6DE4">
        <w:t>Para-Professionals</w:t>
      </w:r>
      <w:proofErr w:type="gramEnd"/>
      <w:r w:rsidRPr="001B6DE4">
        <w:t xml:space="preserve"> </w:t>
      </w:r>
      <w:r>
        <w:t>(Student Support Staff) for assessments</w:t>
      </w:r>
    </w:p>
    <w:p w14:paraId="391E2565" w14:textId="77777777" w:rsidR="005332CC" w:rsidRDefault="005332CC" w:rsidP="005332CC">
      <w:pPr>
        <w:pStyle w:val="ListParagraph"/>
        <w:numPr>
          <w:ilvl w:val="0"/>
          <w:numId w:val="37"/>
        </w:numPr>
        <w:spacing w:after="200" w:line="240" w:lineRule="auto"/>
        <w:jc w:val="both"/>
      </w:pPr>
      <w:r>
        <w:t xml:space="preserve">Re-engagement plans </w:t>
      </w:r>
    </w:p>
    <w:p w14:paraId="548D5D32" w14:textId="77777777" w:rsidR="005332CC" w:rsidRDefault="005332CC" w:rsidP="005332CC">
      <w:pPr>
        <w:pStyle w:val="ListParagraph"/>
        <w:numPr>
          <w:ilvl w:val="0"/>
          <w:numId w:val="37"/>
        </w:numPr>
        <w:spacing w:after="200" w:line="240" w:lineRule="auto"/>
        <w:jc w:val="both"/>
      </w:pPr>
      <w:r>
        <w:t>P</w:t>
      </w:r>
      <w:r w:rsidRPr="00F70768">
        <w:t>roviding personalised learning programs where appropriate for individual students</w:t>
      </w:r>
    </w:p>
    <w:p w14:paraId="4E3D2845" w14:textId="77777777" w:rsidR="005332CC" w:rsidRDefault="005332CC" w:rsidP="005332CC">
      <w:pPr>
        <w:pStyle w:val="ListParagraph"/>
        <w:numPr>
          <w:ilvl w:val="0"/>
          <w:numId w:val="37"/>
        </w:numPr>
        <w:spacing w:after="200" w:line="240" w:lineRule="auto"/>
        <w:jc w:val="both"/>
      </w:pPr>
      <w:r>
        <w:t>Refresh room</w:t>
      </w:r>
    </w:p>
    <w:p w14:paraId="1B3EC87E" w14:textId="77777777" w:rsidR="005332CC" w:rsidRDefault="005332CC" w:rsidP="005332CC">
      <w:pPr>
        <w:pStyle w:val="ListParagraph"/>
        <w:numPr>
          <w:ilvl w:val="0"/>
          <w:numId w:val="37"/>
        </w:numPr>
        <w:spacing w:after="200" w:line="240" w:lineRule="auto"/>
        <w:jc w:val="both"/>
      </w:pPr>
      <w:r>
        <w:t>S</w:t>
      </w:r>
      <w:r w:rsidRPr="00F70768">
        <w:t>econdary consultations with Professionals (paediatrician, speech therapist etc) and SSSO staff (psychologist, social worker)</w:t>
      </w:r>
    </w:p>
    <w:p w14:paraId="529E530D" w14:textId="77777777" w:rsidR="005332CC" w:rsidRPr="00F70768" w:rsidRDefault="005332CC" w:rsidP="005332CC">
      <w:pPr>
        <w:pStyle w:val="ListParagraph"/>
        <w:numPr>
          <w:ilvl w:val="0"/>
          <w:numId w:val="37"/>
        </w:numPr>
        <w:spacing w:after="200" w:line="240" w:lineRule="auto"/>
      </w:pPr>
      <w:r w:rsidRPr="00F70768">
        <w:t>Working with parents to provide support/assistance</w:t>
      </w:r>
    </w:p>
    <w:p w14:paraId="35478FE2" w14:textId="6763B8A1" w:rsidR="005332CC" w:rsidRPr="005332CC" w:rsidRDefault="005332CC" w:rsidP="005332CC">
      <w:pPr>
        <w:pStyle w:val="ListParagraph"/>
        <w:numPr>
          <w:ilvl w:val="0"/>
          <w:numId w:val="37"/>
        </w:numPr>
        <w:spacing w:after="200" w:line="240" w:lineRule="auto"/>
      </w:pPr>
      <w:r>
        <w:t>P</w:t>
      </w:r>
      <w:r w:rsidRPr="00F70768">
        <w:t>hone calls</w:t>
      </w:r>
    </w:p>
    <w:p w14:paraId="6AEF61F5" w14:textId="704E835D" w:rsidR="00747DFA" w:rsidRPr="00703B70" w:rsidRDefault="000C565D" w:rsidP="002C1D78">
      <w:pPr>
        <w:pStyle w:val="ListParagraph"/>
        <w:numPr>
          <w:ilvl w:val="0"/>
          <w:numId w:val="3"/>
        </w:numPr>
        <w:jc w:val="both"/>
        <w:rPr>
          <w:iCs/>
        </w:rPr>
      </w:pPr>
      <w:r w:rsidRPr="00703B70">
        <w:rPr>
          <w:iCs/>
        </w:rPr>
        <w:t>c</w:t>
      </w:r>
      <w:r w:rsidR="00747DFA" w:rsidRPr="00703B70">
        <w:rPr>
          <w:iCs/>
        </w:rPr>
        <w:t xml:space="preserve">onnect all </w:t>
      </w:r>
      <w:proofErr w:type="spellStart"/>
      <w:r w:rsidR="00747DFA" w:rsidRPr="00703B70">
        <w:rPr>
          <w:iCs/>
        </w:rPr>
        <w:t>Koorie</w:t>
      </w:r>
      <w:proofErr w:type="spellEnd"/>
      <w:r w:rsidR="00747DFA" w:rsidRPr="00703B70">
        <w:rPr>
          <w:iCs/>
        </w:rPr>
        <w:t xml:space="preserve"> students with a </w:t>
      </w:r>
      <w:proofErr w:type="spellStart"/>
      <w:r w:rsidR="00747DFA" w:rsidRPr="00703B70">
        <w:rPr>
          <w:iCs/>
        </w:rPr>
        <w:t>Koorie</w:t>
      </w:r>
      <w:proofErr w:type="spellEnd"/>
      <w:r w:rsidR="00747DFA" w:rsidRPr="00703B70">
        <w:rPr>
          <w:iCs/>
        </w:rPr>
        <w:t xml:space="preserve"> Engagement Support Officer</w:t>
      </w:r>
    </w:p>
    <w:p w14:paraId="041F7BB1" w14:textId="7E46E2D6" w:rsidR="00DF39A0" w:rsidRPr="00913545" w:rsidRDefault="000C565D" w:rsidP="002C1D78">
      <w:pPr>
        <w:pStyle w:val="ListParagraph"/>
        <w:numPr>
          <w:ilvl w:val="0"/>
          <w:numId w:val="3"/>
        </w:numPr>
        <w:jc w:val="both"/>
        <w:rPr>
          <w:iCs/>
        </w:rPr>
      </w:pPr>
      <w:r w:rsidRPr="00913545">
        <w:rPr>
          <w:rFonts w:ascii="Calibri" w:hAnsi="Calibri" w:cs="Calibri"/>
          <w:iCs/>
          <w:color w:val="000000"/>
        </w:rPr>
        <w:t>a</w:t>
      </w:r>
      <w:r w:rsidR="00747DFA" w:rsidRPr="00913545">
        <w:rPr>
          <w:rFonts w:ascii="Calibri" w:hAnsi="Calibri" w:cs="Calibri"/>
          <w:iCs/>
          <w:color w:val="000000"/>
        </w:rPr>
        <w:t>ll students in Out of Home Care will have an Individual Learning Plan</w:t>
      </w:r>
      <w:r w:rsidR="00A50BF8" w:rsidRPr="00913545">
        <w:rPr>
          <w:rFonts w:ascii="Calibri" w:hAnsi="Calibri" w:cs="Calibri"/>
          <w:iCs/>
          <w:color w:val="000000"/>
        </w:rPr>
        <w:t xml:space="preserve"> and a Student Support Group</w:t>
      </w:r>
      <w:r w:rsidR="00747DFA" w:rsidRPr="00913545">
        <w:rPr>
          <w:rFonts w:ascii="Calibri" w:hAnsi="Calibri" w:cs="Calibri"/>
          <w:iCs/>
          <w:color w:val="000000"/>
        </w:rPr>
        <w:t xml:space="preserve"> </w:t>
      </w:r>
      <w:r w:rsidR="00A50BF8" w:rsidRPr="00913545">
        <w:rPr>
          <w:rFonts w:ascii="Calibri" w:hAnsi="Calibri" w:cs="Calibri"/>
          <w:iCs/>
          <w:color w:val="000000"/>
        </w:rPr>
        <w:t xml:space="preserve">(SSG) </w:t>
      </w:r>
      <w:r w:rsidR="00747DFA" w:rsidRPr="00913545">
        <w:rPr>
          <w:rFonts w:ascii="Calibri" w:hAnsi="Calibri" w:cs="Calibri"/>
          <w:iCs/>
          <w:color w:val="000000"/>
        </w:rPr>
        <w:t>and will be referred to Student Support Services for an Educational Needs Assessment</w:t>
      </w:r>
    </w:p>
    <w:p w14:paraId="089E84A1" w14:textId="0DDDEE47" w:rsidR="00215BA1" w:rsidRPr="0037301E" w:rsidRDefault="000C565D" w:rsidP="002C1D78">
      <w:pPr>
        <w:pStyle w:val="ListParagraph"/>
        <w:numPr>
          <w:ilvl w:val="0"/>
          <w:numId w:val="3"/>
        </w:numPr>
        <w:jc w:val="both"/>
        <w:rPr>
          <w:iCs/>
        </w:rPr>
      </w:pPr>
      <w:r w:rsidRPr="0037301E">
        <w:rPr>
          <w:iCs/>
        </w:rPr>
        <w:t>w</w:t>
      </w:r>
      <w:r w:rsidR="0022008F" w:rsidRPr="0037301E">
        <w:rPr>
          <w:iCs/>
        </w:rPr>
        <w:t xml:space="preserve">ellbeing </w:t>
      </w:r>
      <w:r w:rsidR="00215BA1" w:rsidRPr="0037301E">
        <w:rPr>
          <w:iCs/>
        </w:rPr>
        <w:t xml:space="preserve">and health staff will undertake health promotion and social skills development in response to needs identified by </w:t>
      </w:r>
      <w:r w:rsidR="00747DFA" w:rsidRPr="0037301E">
        <w:rPr>
          <w:iCs/>
        </w:rPr>
        <w:t xml:space="preserve">student wellbeing data, </w:t>
      </w:r>
      <w:r w:rsidR="00215BA1" w:rsidRPr="0037301E">
        <w:rPr>
          <w:iCs/>
        </w:rPr>
        <w:t>classroom teachers or other school staff each year</w:t>
      </w:r>
    </w:p>
    <w:p w14:paraId="18498049" w14:textId="26A1E895" w:rsidR="00215BA1" w:rsidRPr="0037301E" w:rsidRDefault="000C565D" w:rsidP="002C1D78">
      <w:pPr>
        <w:pStyle w:val="ListParagraph"/>
        <w:numPr>
          <w:ilvl w:val="0"/>
          <w:numId w:val="3"/>
        </w:numPr>
        <w:jc w:val="both"/>
        <w:rPr>
          <w:iCs/>
        </w:rPr>
      </w:pPr>
      <w:r w:rsidRPr="0037301E">
        <w:rPr>
          <w:iCs/>
        </w:rPr>
        <w:t>s</w:t>
      </w:r>
      <w:r w:rsidR="00215BA1" w:rsidRPr="0037301E">
        <w:rPr>
          <w:iCs/>
        </w:rPr>
        <w:t xml:space="preserve">taff will apply </w:t>
      </w:r>
      <w:r w:rsidR="00703B70">
        <w:rPr>
          <w:iCs/>
        </w:rPr>
        <w:t xml:space="preserve">the Berry Street </w:t>
      </w:r>
      <w:r w:rsidR="00215BA1" w:rsidRPr="0037301E">
        <w:rPr>
          <w:iCs/>
        </w:rPr>
        <w:t>trauma-informed approach to working with students who have experienced trauma</w:t>
      </w:r>
      <w:r w:rsidR="00747DFA" w:rsidRPr="0037301E">
        <w:rPr>
          <w:iCs/>
        </w:rPr>
        <w:t xml:space="preserve"> </w:t>
      </w:r>
    </w:p>
    <w:p w14:paraId="5394B034" w14:textId="77777777" w:rsidR="005332CC" w:rsidRPr="002C1D78" w:rsidRDefault="005332CC" w:rsidP="005332CC">
      <w:pPr>
        <w:pStyle w:val="ListParagraph"/>
        <w:jc w:val="both"/>
        <w:rPr>
          <w:i/>
          <w:highlight w:val="yellow"/>
        </w:rPr>
      </w:pPr>
    </w:p>
    <w:p w14:paraId="765C64D8" w14:textId="2DA28A33" w:rsidR="00AB692B" w:rsidRPr="00B60A5F" w:rsidRDefault="00B60A5F" w:rsidP="002C1D78">
      <w:pPr>
        <w:jc w:val="both"/>
        <w:rPr>
          <w:i/>
          <w:u w:val="single"/>
        </w:rPr>
      </w:pPr>
      <w:r w:rsidRPr="00B60A5F">
        <w:rPr>
          <w:i/>
          <w:u w:val="single"/>
        </w:rPr>
        <w:t>Tier 3</w:t>
      </w:r>
    </w:p>
    <w:p w14:paraId="29F5FB35" w14:textId="0E8C9A68" w:rsidR="00747DFA" w:rsidRPr="00913545" w:rsidRDefault="00703B70" w:rsidP="002C1D78">
      <w:pPr>
        <w:jc w:val="both"/>
        <w:rPr>
          <w:iCs/>
        </w:rPr>
      </w:pPr>
      <w:r>
        <w:rPr>
          <w:iCs/>
        </w:rPr>
        <w:t>Lightning Reef Primary School</w:t>
      </w:r>
      <w:r w:rsidRPr="00E11DFF">
        <w:rPr>
          <w:iCs/>
        </w:rPr>
        <w:t xml:space="preserve"> </w:t>
      </w:r>
      <w:r w:rsidR="00747DFA" w:rsidRPr="00913545">
        <w:rPr>
          <w:rFonts w:ascii="Calibri" w:hAnsi="Calibri" w:cs="Calibri"/>
          <w:iCs/>
          <w:color w:val="000000"/>
        </w:rPr>
        <w:t>implement</w:t>
      </w:r>
      <w:r w:rsidR="00B666AB" w:rsidRPr="00913545">
        <w:rPr>
          <w:rFonts w:ascii="Calibri" w:hAnsi="Calibri" w:cs="Calibri"/>
          <w:iCs/>
          <w:color w:val="000000"/>
        </w:rPr>
        <w:t>s</w:t>
      </w:r>
      <w:r w:rsidR="00747DFA" w:rsidRPr="00913545">
        <w:rPr>
          <w:rFonts w:ascii="Calibri" w:hAnsi="Calibri" w:cs="Calibri"/>
          <w:iCs/>
          <w:color w:val="000000"/>
        </w:rPr>
        <w:t xml:space="preserve"> a range of strategies that support and promote individual </w:t>
      </w:r>
      <w:r w:rsidR="0080202B" w:rsidRPr="00913545">
        <w:rPr>
          <w:rFonts w:ascii="Calibri" w:hAnsi="Calibri" w:cs="Calibri"/>
          <w:iCs/>
          <w:color w:val="000000"/>
        </w:rPr>
        <w:t>engagement</w:t>
      </w:r>
      <w:r w:rsidR="00747DFA" w:rsidRPr="00913545">
        <w:rPr>
          <w:rFonts w:ascii="Calibri" w:hAnsi="Calibri" w:cs="Calibri"/>
          <w:iCs/>
          <w:color w:val="000000"/>
        </w:rPr>
        <w:t>. These can include</w:t>
      </w:r>
      <w:r w:rsidR="002B0234" w:rsidRPr="00913545">
        <w:rPr>
          <w:rFonts w:ascii="Calibri" w:hAnsi="Calibri" w:cs="Calibri"/>
          <w:iCs/>
          <w:color w:val="000000"/>
        </w:rPr>
        <w:t>:</w:t>
      </w:r>
    </w:p>
    <w:p w14:paraId="298C4074" w14:textId="47C092CA" w:rsidR="001319D6" w:rsidRPr="005332CC" w:rsidRDefault="000C565D" w:rsidP="002C1D78">
      <w:pPr>
        <w:pStyle w:val="ListParagraph"/>
        <w:numPr>
          <w:ilvl w:val="0"/>
          <w:numId w:val="5"/>
        </w:numPr>
        <w:jc w:val="both"/>
        <w:rPr>
          <w:iCs/>
        </w:rPr>
      </w:pPr>
      <w:r w:rsidRPr="005332CC">
        <w:rPr>
          <w:rFonts w:ascii="Calibri" w:hAnsi="Calibri" w:cs="Calibri"/>
          <w:iCs/>
          <w:color w:val="000000"/>
        </w:rPr>
        <w:t>b</w:t>
      </w:r>
      <w:r w:rsidR="001319D6" w:rsidRPr="005332CC">
        <w:rPr>
          <w:rFonts w:ascii="Calibri" w:hAnsi="Calibri" w:cs="Calibri"/>
          <w:iCs/>
          <w:color w:val="000000"/>
        </w:rPr>
        <w:t xml:space="preserve">uilding </w:t>
      </w:r>
      <w:r w:rsidR="00BD0584" w:rsidRPr="005332CC">
        <w:rPr>
          <w:rFonts w:ascii="Calibri" w:hAnsi="Calibri" w:cs="Calibri"/>
          <w:iCs/>
          <w:color w:val="000000"/>
        </w:rPr>
        <w:t xml:space="preserve">constructive </w:t>
      </w:r>
      <w:r w:rsidR="001319D6" w:rsidRPr="005332CC">
        <w:rPr>
          <w:rFonts w:ascii="Calibri" w:hAnsi="Calibri" w:cs="Calibri"/>
          <w:iCs/>
          <w:color w:val="000000"/>
        </w:rPr>
        <w:t>relationships with</w:t>
      </w:r>
      <w:r w:rsidR="00BD0584" w:rsidRPr="005332CC">
        <w:rPr>
          <w:rFonts w:ascii="Calibri" w:hAnsi="Calibri" w:cs="Calibri"/>
          <w:iCs/>
          <w:color w:val="000000"/>
        </w:rPr>
        <w:t xml:space="preserve"> students at risk or students who are vulnerable due to complex individual circumstances</w:t>
      </w:r>
    </w:p>
    <w:p w14:paraId="5ED223CB" w14:textId="345A7B4C" w:rsidR="00747DFA" w:rsidRPr="005332CC" w:rsidRDefault="000C565D" w:rsidP="002C1D78">
      <w:pPr>
        <w:pStyle w:val="ListParagraph"/>
        <w:numPr>
          <w:ilvl w:val="0"/>
          <w:numId w:val="5"/>
        </w:numPr>
        <w:jc w:val="both"/>
        <w:rPr>
          <w:iCs/>
        </w:rPr>
      </w:pPr>
      <w:r w:rsidRPr="005332CC">
        <w:rPr>
          <w:rFonts w:ascii="Calibri" w:hAnsi="Calibri" w:cs="Calibri"/>
          <w:iCs/>
          <w:color w:val="000000"/>
        </w:rPr>
        <w:t>m</w:t>
      </w:r>
      <w:r w:rsidR="00747DFA" w:rsidRPr="005332CC">
        <w:rPr>
          <w:rFonts w:ascii="Calibri" w:hAnsi="Calibri" w:cs="Calibri"/>
          <w:iCs/>
          <w:color w:val="000000"/>
        </w:rPr>
        <w:t>eeting with student and their parent/carer to talk about how best to help the student engage with school</w:t>
      </w:r>
    </w:p>
    <w:p w14:paraId="77269985" w14:textId="114F598F" w:rsidR="00747DFA" w:rsidRPr="005332CC" w:rsidRDefault="000C565D" w:rsidP="002C1D78">
      <w:pPr>
        <w:pStyle w:val="ListParagraph"/>
        <w:numPr>
          <w:ilvl w:val="0"/>
          <w:numId w:val="5"/>
        </w:numPr>
        <w:jc w:val="both"/>
        <w:rPr>
          <w:iCs/>
        </w:rPr>
      </w:pPr>
      <w:r w:rsidRPr="005332CC">
        <w:rPr>
          <w:rFonts w:ascii="Calibri" w:hAnsi="Calibri" w:cs="Calibri"/>
          <w:iCs/>
          <w:color w:val="000000"/>
        </w:rPr>
        <w:t>d</w:t>
      </w:r>
      <w:r w:rsidR="00747DFA" w:rsidRPr="005332CC">
        <w:rPr>
          <w:rFonts w:ascii="Calibri" w:hAnsi="Calibri" w:cs="Calibri"/>
          <w:iCs/>
          <w:color w:val="000000"/>
        </w:rPr>
        <w:t>eveloping</w:t>
      </w:r>
      <w:r w:rsidR="00B666AB" w:rsidRPr="005332CC">
        <w:rPr>
          <w:rFonts w:ascii="Calibri" w:hAnsi="Calibri" w:cs="Calibri"/>
          <w:iCs/>
          <w:color w:val="000000"/>
        </w:rPr>
        <w:t xml:space="preserve"> an</w:t>
      </w:r>
      <w:r w:rsidR="00747DFA" w:rsidRPr="005332CC">
        <w:rPr>
          <w:iCs/>
        </w:rPr>
        <w:t xml:space="preserve"> Individual </w:t>
      </w:r>
      <w:r w:rsidR="00BB52C0">
        <w:rPr>
          <w:iCs/>
        </w:rPr>
        <w:t>Education</w:t>
      </w:r>
      <w:r w:rsidR="00747DFA" w:rsidRPr="005332CC">
        <w:rPr>
          <w:iCs/>
        </w:rPr>
        <w:t xml:space="preserve"> Plan and</w:t>
      </w:r>
      <w:r w:rsidR="00B666AB" w:rsidRPr="005332CC">
        <w:rPr>
          <w:iCs/>
        </w:rPr>
        <w:t>/or</w:t>
      </w:r>
      <w:r w:rsidR="00747DFA" w:rsidRPr="005332CC">
        <w:rPr>
          <w:iCs/>
        </w:rPr>
        <w:t xml:space="preserve"> </w:t>
      </w:r>
      <w:r w:rsidR="00B666AB" w:rsidRPr="005332CC">
        <w:rPr>
          <w:iCs/>
        </w:rPr>
        <w:t xml:space="preserve">a </w:t>
      </w:r>
      <w:r w:rsidR="00747DFA" w:rsidRPr="005332CC">
        <w:rPr>
          <w:iCs/>
        </w:rPr>
        <w:t>Behaviour Support Plan</w:t>
      </w:r>
    </w:p>
    <w:p w14:paraId="49778677" w14:textId="1986C3C0" w:rsidR="00747DFA" w:rsidRPr="005332CC" w:rsidRDefault="000C565D" w:rsidP="002C1D78">
      <w:pPr>
        <w:pStyle w:val="ListParagraph"/>
        <w:numPr>
          <w:ilvl w:val="0"/>
          <w:numId w:val="5"/>
        </w:numPr>
        <w:jc w:val="both"/>
        <w:rPr>
          <w:iCs/>
        </w:rPr>
      </w:pPr>
      <w:r w:rsidRPr="005332CC">
        <w:rPr>
          <w:rFonts w:ascii="Calibri" w:hAnsi="Calibri" w:cs="Calibri"/>
          <w:iCs/>
          <w:color w:val="000000"/>
        </w:rPr>
        <w:t>c</w:t>
      </w:r>
      <w:r w:rsidR="00747DFA" w:rsidRPr="005332CC">
        <w:rPr>
          <w:rFonts w:ascii="Calibri" w:hAnsi="Calibri" w:cs="Calibri"/>
          <w:iCs/>
          <w:color w:val="000000"/>
        </w:rPr>
        <w:t>onsidering if any environmental changes need to be made, for example changing the classroom set up</w:t>
      </w:r>
    </w:p>
    <w:p w14:paraId="6FB89115" w14:textId="6EB08186" w:rsidR="001319D6" w:rsidRPr="005332CC" w:rsidRDefault="000C565D" w:rsidP="002C1D78">
      <w:pPr>
        <w:pStyle w:val="ListParagraph"/>
        <w:numPr>
          <w:ilvl w:val="0"/>
          <w:numId w:val="5"/>
        </w:numPr>
        <w:jc w:val="both"/>
        <w:rPr>
          <w:iCs/>
        </w:rPr>
      </w:pPr>
      <w:r w:rsidRPr="005332CC">
        <w:rPr>
          <w:rFonts w:ascii="Calibri" w:hAnsi="Calibri" w:cs="Calibri"/>
          <w:iCs/>
          <w:color w:val="000000"/>
        </w:rPr>
        <w:t>r</w:t>
      </w:r>
      <w:r w:rsidR="00B666AB" w:rsidRPr="005332CC">
        <w:rPr>
          <w:rFonts w:ascii="Calibri" w:hAnsi="Calibri" w:cs="Calibri"/>
          <w:iCs/>
          <w:color w:val="000000"/>
        </w:rPr>
        <w:t>eferring</w:t>
      </w:r>
      <w:r w:rsidR="00747DFA" w:rsidRPr="005332CC">
        <w:rPr>
          <w:rFonts w:ascii="Calibri" w:hAnsi="Calibri" w:cs="Calibri"/>
          <w:iCs/>
          <w:color w:val="000000"/>
        </w:rPr>
        <w:t xml:space="preserve"> the student to</w:t>
      </w:r>
      <w:r w:rsidR="001319D6" w:rsidRPr="005332CC">
        <w:rPr>
          <w:rFonts w:ascii="Calibri" w:hAnsi="Calibri" w:cs="Calibri"/>
          <w:iCs/>
          <w:color w:val="000000"/>
        </w:rPr>
        <w:t>:</w:t>
      </w:r>
      <w:r w:rsidR="00747DFA" w:rsidRPr="005332CC">
        <w:rPr>
          <w:rFonts w:ascii="Calibri" w:hAnsi="Calibri" w:cs="Calibri"/>
          <w:iCs/>
          <w:color w:val="000000"/>
        </w:rPr>
        <w:t xml:space="preserve"> </w:t>
      </w:r>
    </w:p>
    <w:p w14:paraId="4F1289DD" w14:textId="699CB56D" w:rsidR="001319D6" w:rsidRPr="005332CC" w:rsidRDefault="00747DFA" w:rsidP="002C1D78">
      <w:pPr>
        <w:pStyle w:val="ListParagraph"/>
        <w:numPr>
          <w:ilvl w:val="1"/>
          <w:numId w:val="5"/>
        </w:numPr>
        <w:jc w:val="both"/>
        <w:rPr>
          <w:iCs/>
        </w:rPr>
      </w:pPr>
      <w:r w:rsidRPr="005332CC">
        <w:rPr>
          <w:rFonts w:ascii="Calibri" w:hAnsi="Calibri" w:cs="Calibri"/>
          <w:iCs/>
          <w:color w:val="000000"/>
        </w:rPr>
        <w:t>school-based wellbeing supports</w:t>
      </w:r>
      <w:r w:rsidR="0080202B" w:rsidRPr="005332CC">
        <w:rPr>
          <w:rFonts w:ascii="Calibri" w:hAnsi="Calibri" w:cs="Calibri"/>
          <w:iCs/>
          <w:color w:val="000000"/>
        </w:rPr>
        <w:t xml:space="preserve"> </w:t>
      </w:r>
    </w:p>
    <w:p w14:paraId="238253E2" w14:textId="61AD8A64" w:rsidR="001319D6" w:rsidRPr="005332CC" w:rsidRDefault="0080202B" w:rsidP="002C1D78">
      <w:pPr>
        <w:pStyle w:val="ListParagraph"/>
        <w:numPr>
          <w:ilvl w:val="1"/>
          <w:numId w:val="5"/>
        </w:numPr>
        <w:jc w:val="both"/>
        <w:rPr>
          <w:iCs/>
        </w:rPr>
      </w:pPr>
      <w:r w:rsidRPr="005332CC">
        <w:rPr>
          <w:rFonts w:ascii="Calibri" w:hAnsi="Calibri" w:cs="Calibri"/>
          <w:iCs/>
          <w:color w:val="000000"/>
        </w:rPr>
        <w:t>Student Support Services</w:t>
      </w:r>
    </w:p>
    <w:p w14:paraId="59A30953" w14:textId="18061EE5" w:rsidR="001319D6" w:rsidRPr="005332CC" w:rsidRDefault="001319D6" w:rsidP="002C1D78">
      <w:pPr>
        <w:pStyle w:val="ListParagraph"/>
        <w:numPr>
          <w:ilvl w:val="1"/>
          <w:numId w:val="5"/>
        </w:numPr>
        <w:jc w:val="both"/>
        <w:rPr>
          <w:iCs/>
        </w:rPr>
      </w:pPr>
      <w:r w:rsidRPr="005332CC">
        <w:rPr>
          <w:rFonts w:ascii="Calibri" w:hAnsi="Calibri" w:cs="Calibri"/>
          <w:iCs/>
          <w:color w:val="000000"/>
        </w:rPr>
        <w:t xml:space="preserve">Appropriate external supports such as </w:t>
      </w:r>
      <w:proofErr w:type="gramStart"/>
      <w:r w:rsidRPr="005332CC">
        <w:rPr>
          <w:rFonts w:ascii="Calibri" w:hAnsi="Calibri" w:cs="Calibri"/>
          <w:iCs/>
          <w:color w:val="000000"/>
        </w:rPr>
        <w:t>council based</w:t>
      </w:r>
      <w:proofErr w:type="gramEnd"/>
      <w:r w:rsidRPr="005332CC">
        <w:rPr>
          <w:rFonts w:ascii="Calibri" w:hAnsi="Calibri" w:cs="Calibri"/>
          <w:iCs/>
          <w:color w:val="000000"/>
        </w:rPr>
        <w:t xml:space="preserve"> family services, </w:t>
      </w:r>
      <w:r w:rsidR="00340311" w:rsidRPr="005332CC">
        <w:rPr>
          <w:rFonts w:ascii="Calibri" w:hAnsi="Calibri" w:cs="Calibri"/>
          <w:iCs/>
          <w:color w:val="000000"/>
        </w:rPr>
        <w:t>other allied health professionals, headspace, child and adolescent mental health services or</w:t>
      </w:r>
      <w:r w:rsidRPr="005332CC">
        <w:rPr>
          <w:rFonts w:ascii="Calibri" w:hAnsi="Calibri" w:cs="Calibri"/>
          <w:iCs/>
          <w:color w:val="000000"/>
        </w:rPr>
        <w:t xml:space="preserve"> </w:t>
      </w:r>
      <w:proofErr w:type="spellStart"/>
      <w:r w:rsidR="00340311" w:rsidRPr="005332CC">
        <w:rPr>
          <w:rFonts w:ascii="Calibri" w:hAnsi="Calibri" w:cs="Calibri"/>
          <w:iCs/>
          <w:color w:val="000000"/>
        </w:rPr>
        <w:t>ChildFirst</w:t>
      </w:r>
      <w:proofErr w:type="spellEnd"/>
    </w:p>
    <w:p w14:paraId="4B49CF26" w14:textId="1D76023A" w:rsidR="001319D6" w:rsidRPr="005332CC" w:rsidRDefault="00747DFA" w:rsidP="002C1D78">
      <w:pPr>
        <w:pStyle w:val="ListParagraph"/>
        <w:numPr>
          <w:ilvl w:val="1"/>
          <w:numId w:val="5"/>
        </w:numPr>
        <w:jc w:val="both"/>
        <w:rPr>
          <w:iCs/>
        </w:rPr>
      </w:pPr>
      <w:r w:rsidRPr="005332CC">
        <w:rPr>
          <w:rFonts w:ascii="Calibri" w:hAnsi="Calibri" w:cs="Calibri"/>
          <w:iCs/>
          <w:color w:val="000000"/>
        </w:rPr>
        <w:t xml:space="preserve"> </w:t>
      </w:r>
      <w:r w:rsidR="001319D6" w:rsidRPr="005332CC">
        <w:rPr>
          <w:rFonts w:ascii="Calibri" w:hAnsi="Calibri" w:cs="Calibri"/>
          <w:iCs/>
          <w:color w:val="000000"/>
        </w:rPr>
        <w:t>Re-engagement programs</w:t>
      </w:r>
    </w:p>
    <w:p w14:paraId="368DA207" w14:textId="1DBB5B1C" w:rsidR="00747DFA" w:rsidRPr="00913545" w:rsidRDefault="001319D6" w:rsidP="002C1D78">
      <w:pPr>
        <w:jc w:val="both"/>
        <w:rPr>
          <w:iCs/>
        </w:rPr>
      </w:pPr>
      <w:r w:rsidRPr="00913545">
        <w:rPr>
          <w:rFonts w:ascii="Calibri" w:hAnsi="Calibri" w:cs="Calibri"/>
          <w:iCs/>
          <w:color w:val="000000"/>
        </w:rPr>
        <w:t>W</w:t>
      </w:r>
      <w:r w:rsidR="00747DFA" w:rsidRPr="00913545">
        <w:rPr>
          <w:rFonts w:ascii="Calibri" w:hAnsi="Calibri" w:cs="Calibri"/>
          <w:iCs/>
          <w:color w:val="000000"/>
        </w:rPr>
        <w:t>here necessary</w:t>
      </w:r>
      <w:r w:rsidRPr="00913545">
        <w:rPr>
          <w:rFonts w:ascii="Calibri" w:hAnsi="Calibri" w:cs="Calibri"/>
          <w:iCs/>
          <w:color w:val="000000"/>
        </w:rPr>
        <w:t xml:space="preserve"> the school will </w:t>
      </w:r>
      <w:r w:rsidR="00747DFA" w:rsidRPr="00913545">
        <w:rPr>
          <w:rFonts w:ascii="Calibri" w:hAnsi="Calibri" w:cs="Calibri"/>
          <w:iCs/>
          <w:color w:val="000000"/>
        </w:rPr>
        <w:t xml:space="preserve">support the student’s family to engage </w:t>
      </w:r>
      <w:r w:rsidR="008B6322" w:rsidRPr="00913545">
        <w:rPr>
          <w:rFonts w:ascii="Calibri" w:hAnsi="Calibri" w:cs="Calibri"/>
          <w:iCs/>
          <w:color w:val="000000"/>
        </w:rPr>
        <w:t>by:</w:t>
      </w:r>
      <w:r w:rsidR="00747DFA" w:rsidRPr="00913545">
        <w:rPr>
          <w:rFonts w:ascii="Calibri" w:hAnsi="Calibri" w:cs="Calibri"/>
          <w:iCs/>
          <w:color w:val="000000"/>
        </w:rPr>
        <w:t xml:space="preserve"> </w:t>
      </w:r>
    </w:p>
    <w:p w14:paraId="00043D52" w14:textId="02EE22CA" w:rsidR="001319D6" w:rsidRPr="005332CC" w:rsidRDefault="000C565D" w:rsidP="002C1D78">
      <w:pPr>
        <w:pStyle w:val="ListParagraph"/>
        <w:numPr>
          <w:ilvl w:val="0"/>
          <w:numId w:val="5"/>
        </w:numPr>
        <w:jc w:val="both"/>
        <w:rPr>
          <w:rFonts w:ascii="Calibri" w:hAnsi="Calibri" w:cs="Calibri"/>
          <w:iCs/>
          <w:color w:val="000000"/>
        </w:rPr>
      </w:pPr>
      <w:r w:rsidRPr="005332CC">
        <w:rPr>
          <w:iCs/>
        </w:rPr>
        <w:lastRenderedPageBreak/>
        <w:t>b</w:t>
      </w:r>
      <w:r w:rsidR="001319D6" w:rsidRPr="005332CC">
        <w:rPr>
          <w:iCs/>
        </w:rPr>
        <w:t>eing responsive</w:t>
      </w:r>
      <w:r w:rsidR="002B0234" w:rsidRPr="005332CC">
        <w:rPr>
          <w:iCs/>
        </w:rPr>
        <w:t xml:space="preserve"> and sensitive </w:t>
      </w:r>
      <w:r w:rsidR="001319D6" w:rsidRPr="005332CC">
        <w:rPr>
          <w:iCs/>
        </w:rPr>
        <w:t xml:space="preserve">to </w:t>
      </w:r>
      <w:r w:rsidR="002B0234" w:rsidRPr="005332CC">
        <w:rPr>
          <w:iCs/>
        </w:rPr>
        <w:t xml:space="preserve">changes in the student’s circumstances and health </w:t>
      </w:r>
      <w:r w:rsidR="002B0234" w:rsidRPr="005332CC">
        <w:rPr>
          <w:rFonts w:ascii="Calibri" w:hAnsi="Calibri" w:cs="Calibri"/>
          <w:iCs/>
          <w:color w:val="000000"/>
        </w:rPr>
        <w:t>and wellbeing</w:t>
      </w:r>
    </w:p>
    <w:p w14:paraId="36F23590" w14:textId="53FA5EE2" w:rsidR="002B0234" w:rsidRPr="005332CC" w:rsidRDefault="000C565D" w:rsidP="002C1D78">
      <w:pPr>
        <w:pStyle w:val="ListParagraph"/>
        <w:numPr>
          <w:ilvl w:val="0"/>
          <w:numId w:val="5"/>
        </w:numPr>
        <w:jc w:val="both"/>
        <w:rPr>
          <w:rFonts w:ascii="Calibri" w:hAnsi="Calibri" w:cs="Calibri"/>
          <w:iCs/>
          <w:color w:val="000000"/>
        </w:rPr>
      </w:pPr>
      <w:r w:rsidRPr="005332CC">
        <w:rPr>
          <w:rFonts w:ascii="Calibri" w:hAnsi="Calibri" w:cs="Calibri"/>
          <w:iCs/>
          <w:color w:val="000000"/>
        </w:rPr>
        <w:t>c</w:t>
      </w:r>
      <w:r w:rsidR="002B0234" w:rsidRPr="005332CC">
        <w:rPr>
          <w:rFonts w:ascii="Calibri" w:hAnsi="Calibri" w:cs="Calibri"/>
          <w:iCs/>
          <w:color w:val="000000"/>
        </w:rPr>
        <w:t>ollaborating, where appropriate and with the support of the student and their family, with any external allied health professionals, services or agencies that are supporting the student</w:t>
      </w:r>
    </w:p>
    <w:p w14:paraId="6086CBE0" w14:textId="6F6AE248" w:rsidR="0080202B" w:rsidRPr="00703B70" w:rsidRDefault="000C565D" w:rsidP="002C1D78">
      <w:pPr>
        <w:pStyle w:val="ListParagraph"/>
        <w:numPr>
          <w:ilvl w:val="0"/>
          <w:numId w:val="5"/>
        </w:numPr>
        <w:jc w:val="both"/>
        <w:rPr>
          <w:iCs/>
        </w:rPr>
      </w:pPr>
      <w:r w:rsidRPr="00703B70">
        <w:rPr>
          <w:rFonts w:ascii="Calibri" w:hAnsi="Calibri" w:cs="Calibri"/>
          <w:iCs/>
          <w:color w:val="000000"/>
        </w:rPr>
        <w:t>m</w:t>
      </w:r>
      <w:r w:rsidR="0080202B" w:rsidRPr="00703B70">
        <w:rPr>
          <w:rFonts w:ascii="Calibri" w:hAnsi="Calibri" w:cs="Calibri"/>
          <w:iCs/>
          <w:color w:val="000000"/>
        </w:rPr>
        <w:t xml:space="preserve">onitoring individual student attendance and developing </w:t>
      </w:r>
      <w:r w:rsidR="002B0234" w:rsidRPr="00703B70">
        <w:rPr>
          <w:rFonts w:ascii="Calibri" w:hAnsi="Calibri" w:cs="Calibri"/>
          <w:iCs/>
          <w:color w:val="000000"/>
        </w:rPr>
        <w:t xml:space="preserve">an </w:t>
      </w:r>
      <w:r w:rsidR="0080202B" w:rsidRPr="00703B70">
        <w:rPr>
          <w:rFonts w:ascii="Calibri" w:hAnsi="Calibri" w:cs="Calibri"/>
          <w:iCs/>
          <w:color w:val="000000"/>
        </w:rPr>
        <w:t>Attendance Improvement Plans in collaboration with the student and their family</w:t>
      </w:r>
    </w:p>
    <w:p w14:paraId="1925FA58" w14:textId="33057084" w:rsidR="0080202B" w:rsidRPr="005332CC" w:rsidRDefault="000C565D" w:rsidP="002C1D78">
      <w:pPr>
        <w:pStyle w:val="ListParagraph"/>
        <w:numPr>
          <w:ilvl w:val="0"/>
          <w:numId w:val="5"/>
        </w:numPr>
        <w:jc w:val="both"/>
        <w:rPr>
          <w:iCs/>
        </w:rPr>
      </w:pPr>
      <w:r w:rsidRPr="005332CC">
        <w:rPr>
          <w:rFonts w:ascii="Calibri" w:hAnsi="Calibri" w:cs="Calibri"/>
          <w:iCs/>
          <w:color w:val="000000"/>
        </w:rPr>
        <w:t>r</w:t>
      </w:r>
      <w:r w:rsidR="0080202B" w:rsidRPr="005332CC">
        <w:rPr>
          <w:rFonts w:ascii="Calibri" w:hAnsi="Calibri" w:cs="Calibri"/>
          <w:iCs/>
          <w:color w:val="000000"/>
        </w:rPr>
        <w:t>unning regular Student Support Group meetings for all students:</w:t>
      </w:r>
    </w:p>
    <w:p w14:paraId="1B219680" w14:textId="3DDBF5AF" w:rsidR="0080202B" w:rsidRPr="00703B70" w:rsidRDefault="000C565D" w:rsidP="002C1D78">
      <w:pPr>
        <w:pStyle w:val="ListParagraph"/>
        <w:numPr>
          <w:ilvl w:val="1"/>
          <w:numId w:val="5"/>
        </w:numPr>
        <w:jc w:val="both"/>
        <w:rPr>
          <w:iCs/>
        </w:rPr>
      </w:pPr>
      <w:r w:rsidRPr="005332CC">
        <w:rPr>
          <w:rFonts w:ascii="Calibri" w:hAnsi="Calibri" w:cs="Calibri"/>
          <w:iCs/>
          <w:color w:val="000000"/>
        </w:rPr>
        <w:t xml:space="preserve"> with a disability</w:t>
      </w:r>
    </w:p>
    <w:p w14:paraId="3A6D00C8" w14:textId="5A212725" w:rsidR="00703B70" w:rsidRPr="005332CC" w:rsidRDefault="00703B70" w:rsidP="002C1D78">
      <w:pPr>
        <w:pStyle w:val="ListParagraph"/>
        <w:numPr>
          <w:ilvl w:val="1"/>
          <w:numId w:val="5"/>
        </w:numPr>
        <w:jc w:val="both"/>
        <w:rPr>
          <w:iCs/>
        </w:rPr>
      </w:pPr>
      <w:r>
        <w:rPr>
          <w:rFonts w:ascii="Calibri" w:hAnsi="Calibri" w:cs="Calibri"/>
          <w:iCs/>
          <w:color w:val="000000"/>
        </w:rPr>
        <w:t xml:space="preserve">are </w:t>
      </w:r>
      <w:proofErr w:type="spellStart"/>
      <w:r>
        <w:rPr>
          <w:rFonts w:ascii="Calibri" w:hAnsi="Calibri" w:cs="Calibri"/>
          <w:iCs/>
          <w:color w:val="000000"/>
        </w:rPr>
        <w:t>Koorie</w:t>
      </w:r>
      <w:proofErr w:type="spellEnd"/>
    </w:p>
    <w:p w14:paraId="5D2B9AAD" w14:textId="61EF2DF0" w:rsidR="00BB52C0" w:rsidRPr="00BB52C0" w:rsidRDefault="0080202B" w:rsidP="00BB52C0">
      <w:pPr>
        <w:pStyle w:val="ListParagraph"/>
        <w:numPr>
          <w:ilvl w:val="1"/>
          <w:numId w:val="5"/>
        </w:numPr>
        <w:jc w:val="both"/>
        <w:rPr>
          <w:iCs/>
        </w:rPr>
      </w:pPr>
      <w:r w:rsidRPr="005332CC">
        <w:rPr>
          <w:rFonts w:ascii="Calibri" w:hAnsi="Calibri" w:cs="Calibri"/>
          <w:iCs/>
          <w:color w:val="000000"/>
        </w:rPr>
        <w:t xml:space="preserve">in Out of Home Care </w:t>
      </w:r>
    </w:p>
    <w:p w14:paraId="30CFD266" w14:textId="4C4CDBEB" w:rsidR="0080202B" w:rsidRPr="005332CC" w:rsidRDefault="0080202B" w:rsidP="002C1D78">
      <w:pPr>
        <w:pStyle w:val="ListParagraph"/>
        <w:numPr>
          <w:ilvl w:val="1"/>
          <w:numId w:val="5"/>
        </w:numPr>
        <w:jc w:val="both"/>
        <w:rPr>
          <w:iCs/>
        </w:rPr>
      </w:pPr>
      <w:r w:rsidRPr="005332CC">
        <w:rPr>
          <w:rFonts w:ascii="Calibri" w:hAnsi="Calibri" w:cs="Calibri"/>
          <w:iCs/>
          <w:color w:val="000000"/>
        </w:rPr>
        <w:t>and with other complex needs that require ongoing support and monitoring.</w:t>
      </w:r>
    </w:p>
    <w:p w14:paraId="45B324FD" w14:textId="77777777" w:rsidR="005332CC" w:rsidRDefault="005332CC" w:rsidP="005332CC">
      <w:pPr>
        <w:pStyle w:val="ListParagraph"/>
        <w:numPr>
          <w:ilvl w:val="0"/>
          <w:numId w:val="5"/>
        </w:numPr>
        <w:spacing w:after="200" w:line="240" w:lineRule="auto"/>
        <w:jc w:val="both"/>
      </w:pPr>
      <w:r>
        <w:t>Referrals to Paediatricians and Community Health Services</w:t>
      </w:r>
    </w:p>
    <w:p w14:paraId="049EC911" w14:textId="77777777" w:rsidR="005332CC" w:rsidRPr="00881767" w:rsidRDefault="005332CC" w:rsidP="005332CC">
      <w:pPr>
        <w:pStyle w:val="ListParagraph"/>
        <w:numPr>
          <w:ilvl w:val="0"/>
          <w:numId w:val="5"/>
        </w:numPr>
        <w:spacing w:after="200" w:line="240" w:lineRule="auto"/>
        <w:jc w:val="both"/>
      </w:pPr>
      <w:r>
        <w:t xml:space="preserve">Team around the learner approach - </w:t>
      </w:r>
      <w:r w:rsidRPr="00881767">
        <w:t>Liaison with Community Support Workers, Child First, DHS-where applicable and appropriate</w:t>
      </w:r>
    </w:p>
    <w:p w14:paraId="5A944BC5" w14:textId="77777777" w:rsidR="005332CC" w:rsidRDefault="005332CC" w:rsidP="005332CC">
      <w:pPr>
        <w:pStyle w:val="ListParagraph"/>
        <w:numPr>
          <w:ilvl w:val="0"/>
          <w:numId w:val="5"/>
        </w:numPr>
        <w:spacing w:after="200" w:line="240" w:lineRule="auto"/>
        <w:jc w:val="both"/>
      </w:pPr>
      <w:r>
        <w:t>Functional Behaviour Assessment completed in conjunction with DET SSSO</w:t>
      </w:r>
    </w:p>
    <w:p w14:paraId="062BA00F" w14:textId="77777777" w:rsidR="005332CC" w:rsidRDefault="005332CC" w:rsidP="005332CC">
      <w:pPr>
        <w:pStyle w:val="ListParagraph"/>
        <w:numPr>
          <w:ilvl w:val="0"/>
          <w:numId w:val="5"/>
        </w:numPr>
        <w:spacing w:after="200" w:line="240" w:lineRule="auto"/>
        <w:jc w:val="both"/>
      </w:pPr>
      <w:r>
        <w:t>Safety Plan developed</w:t>
      </w:r>
    </w:p>
    <w:p w14:paraId="52A80A9B" w14:textId="77777777" w:rsidR="005332CC" w:rsidRDefault="005332CC" w:rsidP="005332CC">
      <w:pPr>
        <w:pStyle w:val="ListParagraph"/>
        <w:numPr>
          <w:ilvl w:val="0"/>
          <w:numId w:val="5"/>
        </w:numPr>
        <w:spacing w:after="200" w:line="240" w:lineRule="auto"/>
        <w:jc w:val="both"/>
      </w:pPr>
      <w:r>
        <w:t>Individual Behaviour Support Plan</w:t>
      </w:r>
    </w:p>
    <w:p w14:paraId="13ABCE21" w14:textId="77777777" w:rsidR="005332CC" w:rsidRPr="00F70768" w:rsidRDefault="005332CC" w:rsidP="005332CC">
      <w:pPr>
        <w:pStyle w:val="ListParagraph"/>
        <w:numPr>
          <w:ilvl w:val="0"/>
          <w:numId w:val="5"/>
        </w:numPr>
        <w:spacing w:after="200" w:line="240" w:lineRule="auto"/>
        <w:jc w:val="both"/>
      </w:pPr>
      <w:r>
        <w:t>W</w:t>
      </w:r>
      <w:r w:rsidRPr="00F70768">
        <w:t>ork cooperatively with parents, community and government agencies and outside personnel to support the student and their family</w:t>
      </w:r>
    </w:p>
    <w:p w14:paraId="3B9DA934" w14:textId="77777777" w:rsidR="005332CC" w:rsidRPr="002C1D78" w:rsidRDefault="005332CC" w:rsidP="005332CC">
      <w:pPr>
        <w:pStyle w:val="ListParagraph"/>
        <w:jc w:val="both"/>
        <w:rPr>
          <w:i/>
          <w:highlight w:val="yellow"/>
        </w:rPr>
      </w:pPr>
    </w:p>
    <w:p w14:paraId="3035B88E" w14:textId="77777777" w:rsidR="009B083B" w:rsidRPr="002C1D78" w:rsidRDefault="009B083B" w:rsidP="002C1D78">
      <w:pPr>
        <w:pStyle w:val="ListParagraph"/>
        <w:jc w:val="both"/>
        <w:rPr>
          <w:highlight w:val="yellow"/>
        </w:rPr>
      </w:pPr>
    </w:p>
    <w:p w14:paraId="47B3FA51" w14:textId="5273A424" w:rsidR="008F633F" w:rsidRPr="002C1D78" w:rsidRDefault="008F633F" w:rsidP="004126FB">
      <w:pPr>
        <w:pStyle w:val="ListParagraph"/>
        <w:numPr>
          <w:ilvl w:val="0"/>
          <w:numId w:val="12"/>
        </w:numPr>
        <w:ind w:left="714" w:hanging="357"/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2C1D78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Identifying students in need of support</w:t>
      </w:r>
    </w:p>
    <w:p w14:paraId="6A105A04" w14:textId="30F428A4" w:rsidR="00215BA1" w:rsidRPr="00BB52C0" w:rsidRDefault="00703B70" w:rsidP="002C1D78">
      <w:pPr>
        <w:jc w:val="both"/>
        <w:rPr>
          <w:iCs/>
        </w:rPr>
      </w:pPr>
      <w:r>
        <w:rPr>
          <w:iCs/>
        </w:rPr>
        <w:t>Lightning Reef Primary School</w:t>
      </w:r>
      <w:r w:rsidRPr="00E11DFF">
        <w:rPr>
          <w:iCs/>
        </w:rPr>
        <w:t xml:space="preserve"> </w:t>
      </w:r>
      <w:r w:rsidR="00935535" w:rsidRPr="00BB52C0">
        <w:rPr>
          <w:iCs/>
        </w:rPr>
        <w:t xml:space="preserve">is committed to providing the necessary support to ensure our students are supported intellectually, </w:t>
      </w:r>
      <w:proofErr w:type="gramStart"/>
      <w:r w:rsidR="00935535" w:rsidRPr="00BB52C0">
        <w:rPr>
          <w:iCs/>
        </w:rPr>
        <w:t>emotionally</w:t>
      </w:r>
      <w:proofErr w:type="gramEnd"/>
      <w:r w:rsidR="00935535" w:rsidRPr="00BB52C0">
        <w:rPr>
          <w:iCs/>
        </w:rPr>
        <w:t xml:space="preserve"> and socially. The Student Wellbeing team plays a significant role in developing and implementing strategies</w:t>
      </w:r>
      <w:r w:rsidR="0037301E" w:rsidRPr="00BB52C0">
        <w:rPr>
          <w:iCs/>
        </w:rPr>
        <w:t xml:space="preserve"> to</w:t>
      </w:r>
      <w:r w:rsidR="00935535" w:rsidRPr="00BB52C0">
        <w:rPr>
          <w:iCs/>
        </w:rPr>
        <w:t xml:space="preserve"> help identify studen</w:t>
      </w:r>
      <w:r w:rsidR="001B175E" w:rsidRPr="00BB52C0">
        <w:rPr>
          <w:iCs/>
        </w:rPr>
        <w:t xml:space="preserve">ts in need of support and </w:t>
      </w:r>
      <w:r w:rsidR="00935535" w:rsidRPr="00BB52C0">
        <w:rPr>
          <w:iCs/>
        </w:rPr>
        <w:t>enhance student wellbeing</w:t>
      </w:r>
      <w:r w:rsidR="001B175E" w:rsidRPr="00BB52C0">
        <w:rPr>
          <w:iCs/>
        </w:rPr>
        <w:t>.</w:t>
      </w:r>
      <w:r w:rsidR="00935535" w:rsidRPr="00BB52C0">
        <w:rPr>
          <w:iCs/>
        </w:rPr>
        <w:t xml:space="preserve"> </w:t>
      </w:r>
      <w:r w:rsidR="00913545">
        <w:rPr>
          <w:iCs/>
        </w:rPr>
        <w:t>Lig</w:t>
      </w:r>
      <w:r w:rsidR="00FE32E7">
        <w:rPr>
          <w:iCs/>
        </w:rPr>
        <w:t>h</w:t>
      </w:r>
      <w:r w:rsidR="00913545">
        <w:rPr>
          <w:iCs/>
        </w:rPr>
        <w:t xml:space="preserve">tning </w:t>
      </w:r>
      <w:r w:rsidR="00FE32E7">
        <w:rPr>
          <w:iCs/>
        </w:rPr>
        <w:t>R</w:t>
      </w:r>
      <w:r w:rsidR="00913545">
        <w:rPr>
          <w:iCs/>
        </w:rPr>
        <w:t>eef</w:t>
      </w:r>
      <w:r w:rsidR="00A85428" w:rsidRPr="00BB52C0">
        <w:rPr>
          <w:iCs/>
        </w:rPr>
        <w:t xml:space="preserve"> </w:t>
      </w:r>
      <w:r w:rsidR="00FE32E7">
        <w:rPr>
          <w:iCs/>
        </w:rPr>
        <w:t xml:space="preserve">Primary </w:t>
      </w:r>
      <w:r w:rsidR="00A85428" w:rsidRPr="00BB52C0">
        <w:rPr>
          <w:iCs/>
        </w:rPr>
        <w:t>S</w:t>
      </w:r>
      <w:r w:rsidR="00215BA1" w:rsidRPr="00BB52C0">
        <w:rPr>
          <w:iCs/>
        </w:rPr>
        <w:t xml:space="preserve">chool will utilise the following information and tools to identify students in need of extra emotional, </w:t>
      </w:r>
      <w:proofErr w:type="gramStart"/>
      <w:r w:rsidR="00215BA1" w:rsidRPr="00BB52C0">
        <w:rPr>
          <w:iCs/>
        </w:rPr>
        <w:t>social</w:t>
      </w:r>
      <w:proofErr w:type="gramEnd"/>
      <w:r w:rsidR="00215BA1" w:rsidRPr="00BB52C0">
        <w:rPr>
          <w:iCs/>
        </w:rPr>
        <w:t xml:space="preserve"> or educational support:</w:t>
      </w:r>
    </w:p>
    <w:p w14:paraId="31FEE219" w14:textId="6DB55EF4" w:rsidR="00215BA1" w:rsidRPr="00E455BF" w:rsidRDefault="000C565D" w:rsidP="002C1D78">
      <w:pPr>
        <w:pStyle w:val="ListParagraph"/>
        <w:numPr>
          <w:ilvl w:val="0"/>
          <w:numId w:val="7"/>
        </w:numPr>
        <w:jc w:val="both"/>
        <w:rPr>
          <w:iCs/>
        </w:rPr>
      </w:pPr>
      <w:r w:rsidRPr="00E455BF">
        <w:rPr>
          <w:iCs/>
        </w:rPr>
        <w:t>p</w:t>
      </w:r>
      <w:r w:rsidR="00215BA1" w:rsidRPr="00E455BF">
        <w:rPr>
          <w:iCs/>
        </w:rPr>
        <w:t>ersonal</w:t>
      </w:r>
      <w:r w:rsidR="00340311" w:rsidRPr="00E455BF">
        <w:rPr>
          <w:iCs/>
        </w:rPr>
        <w:t xml:space="preserve">, </w:t>
      </w:r>
      <w:r w:rsidR="00FD71E2" w:rsidRPr="00E455BF">
        <w:rPr>
          <w:iCs/>
        </w:rPr>
        <w:t xml:space="preserve">health </w:t>
      </w:r>
      <w:r w:rsidR="00340311" w:rsidRPr="00E455BF">
        <w:rPr>
          <w:iCs/>
        </w:rPr>
        <w:t xml:space="preserve">and learning </w:t>
      </w:r>
      <w:r w:rsidR="00215BA1" w:rsidRPr="00E455BF">
        <w:rPr>
          <w:iCs/>
        </w:rPr>
        <w:t>information gathered upon enrolment</w:t>
      </w:r>
      <w:r w:rsidR="00FD71E2" w:rsidRPr="00E455BF">
        <w:rPr>
          <w:iCs/>
        </w:rPr>
        <w:t xml:space="preserve"> and whil</w:t>
      </w:r>
      <w:r w:rsidR="00F2424C" w:rsidRPr="00E455BF">
        <w:rPr>
          <w:iCs/>
        </w:rPr>
        <w:t>e</w:t>
      </w:r>
      <w:r w:rsidR="00FD71E2" w:rsidRPr="00E455BF">
        <w:rPr>
          <w:iCs/>
        </w:rPr>
        <w:t xml:space="preserve"> the student is enrolled</w:t>
      </w:r>
    </w:p>
    <w:p w14:paraId="74782282" w14:textId="2FDC7A11" w:rsidR="00215BA1" w:rsidRPr="00E455BF" w:rsidRDefault="000C565D" w:rsidP="002C1D78">
      <w:pPr>
        <w:pStyle w:val="ListParagraph"/>
        <w:numPr>
          <w:ilvl w:val="0"/>
          <w:numId w:val="7"/>
        </w:numPr>
        <w:jc w:val="both"/>
        <w:rPr>
          <w:iCs/>
        </w:rPr>
      </w:pPr>
      <w:r w:rsidRPr="00E455BF">
        <w:rPr>
          <w:iCs/>
        </w:rPr>
        <w:t>a</w:t>
      </w:r>
      <w:r w:rsidR="00215BA1" w:rsidRPr="00E455BF">
        <w:rPr>
          <w:iCs/>
        </w:rPr>
        <w:t>ttendance records</w:t>
      </w:r>
    </w:p>
    <w:p w14:paraId="313305AF" w14:textId="2C725D91" w:rsidR="00215BA1" w:rsidRPr="00E455BF" w:rsidRDefault="000C565D" w:rsidP="002C1D78">
      <w:pPr>
        <w:pStyle w:val="ListParagraph"/>
        <w:numPr>
          <w:ilvl w:val="0"/>
          <w:numId w:val="7"/>
        </w:numPr>
        <w:jc w:val="both"/>
        <w:rPr>
          <w:iCs/>
        </w:rPr>
      </w:pPr>
      <w:r w:rsidRPr="00E455BF">
        <w:rPr>
          <w:iCs/>
        </w:rPr>
        <w:t>a</w:t>
      </w:r>
      <w:r w:rsidR="00215BA1" w:rsidRPr="00E455BF">
        <w:rPr>
          <w:iCs/>
        </w:rPr>
        <w:t>cademic performance</w:t>
      </w:r>
    </w:p>
    <w:p w14:paraId="78CFE931" w14:textId="6D9B93F4" w:rsidR="00BD0584" w:rsidRPr="00E455BF" w:rsidRDefault="000C565D" w:rsidP="002C1D78">
      <w:pPr>
        <w:pStyle w:val="ListParagraph"/>
        <w:numPr>
          <w:ilvl w:val="0"/>
          <w:numId w:val="7"/>
        </w:numPr>
        <w:jc w:val="both"/>
        <w:rPr>
          <w:iCs/>
        </w:rPr>
      </w:pPr>
      <w:r w:rsidRPr="00E455BF">
        <w:rPr>
          <w:iCs/>
        </w:rPr>
        <w:t>o</w:t>
      </w:r>
      <w:r w:rsidR="00BD0584" w:rsidRPr="00E455BF">
        <w:rPr>
          <w:iCs/>
        </w:rPr>
        <w:t xml:space="preserve">bservations by school staff such as </w:t>
      </w:r>
      <w:r w:rsidR="00BD0584" w:rsidRPr="00E455BF">
        <w:rPr>
          <w:rFonts w:ascii="Calibri" w:hAnsi="Calibri" w:cs="Calibri"/>
          <w:iCs/>
          <w:color w:val="000000"/>
        </w:rPr>
        <w:t xml:space="preserve">changes in engagement, behaviour, self-care, social </w:t>
      </w:r>
      <w:proofErr w:type="gramStart"/>
      <w:r w:rsidR="00BD0584" w:rsidRPr="00E455BF">
        <w:rPr>
          <w:rFonts w:ascii="Calibri" w:hAnsi="Calibri" w:cs="Calibri"/>
          <w:iCs/>
          <w:color w:val="000000"/>
        </w:rPr>
        <w:t>connectedness</w:t>
      </w:r>
      <w:proofErr w:type="gramEnd"/>
      <w:r w:rsidR="00BD0584" w:rsidRPr="00E455BF">
        <w:rPr>
          <w:rFonts w:ascii="Calibri" w:hAnsi="Calibri" w:cs="Calibri"/>
          <w:iCs/>
          <w:color w:val="000000"/>
        </w:rPr>
        <w:t xml:space="preserve"> and motivation</w:t>
      </w:r>
    </w:p>
    <w:p w14:paraId="6C414635" w14:textId="1EFD304C" w:rsidR="005C4DC3" w:rsidRPr="00E455BF" w:rsidRDefault="000C565D" w:rsidP="002C1D78">
      <w:pPr>
        <w:pStyle w:val="ListParagraph"/>
        <w:numPr>
          <w:ilvl w:val="0"/>
          <w:numId w:val="7"/>
        </w:numPr>
        <w:jc w:val="both"/>
        <w:rPr>
          <w:iCs/>
        </w:rPr>
      </w:pPr>
      <w:r w:rsidRPr="00E455BF">
        <w:rPr>
          <w:iCs/>
        </w:rPr>
        <w:t>a</w:t>
      </w:r>
      <w:r w:rsidR="005C4DC3" w:rsidRPr="00E455BF">
        <w:rPr>
          <w:iCs/>
        </w:rPr>
        <w:t xml:space="preserve">ttendance, </w:t>
      </w:r>
      <w:proofErr w:type="gramStart"/>
      <w:r w:rsidR="005C4DC3" w:rsidRPr="00E455BF">
        <w:rPr>
          <w:iCs/>
        </w:rPr>
        <w:t>detention</w:t>
      </w:r>
      <w:proofErr w:type="gramEnd"/>
      <w:r w:rsidR="005C4DC3" w:rsidRPr="00E455BF">
        <w:rPr>
          <w:iCs/>
        </w:rPr>
        <w:t xml:space="preserve"> and suspension data</w:t>
      </w:r>
    </w:p>
    <w:p w14:paraId="56E995E6" w14:textId="174B1C50" w:rsidR="00215BA1" w:rsidRPr="00E455BF" w:rsidRDefault="000C565D" w:rsidP="002C1D78">
      <w:pPr>
        <w:pStyle w:val="ListParagraph"/>
        <w:numPr>
          <w:ilvl w:val="0"/>
          <w:numId w:val="7"/>
        </w:numPr>
        <w:jc w:val="both"/>
        <w:rPr>
          <w:iCs/>
        </w:rPr>
      </w:pPr>
      <w:r w:rsidRPr="00E455BF">
        <w:rPr>
          <w:iCs/>
        </w:rPr>
        <w:t>e</w:t>
      </w:r>
      <w:r w:rsidR="00215BA1" w:rsidRPr="00E455BF">
        <w:rPr>
          <w:iCs/>
        </w:rPr>
        <w:t>ngagement with families</w:t>
      </w:r>
    </w:p>
    <w:p w14:paraId="3255C292" w14:textId="77777777" w:rsidR="009B083B" w:rsidRPr="002C1D78" w:rsidRDefault="009B083B" w:rsidP="002C1D78">
      <w:pPr>
        <w:pStyle w:val="ListParagraph"/>
        <w:jc w:val="both"/>
      </w:pPr>
    </w:p>
    <w:p w14:paraId="4449129E" w14:textId="5C63CA67" w:rsidR="00B9138A" w:rsidRPr="002C1D78" w:rsidRDefault="00B9138A" w:rsidP="004126FB">
      <w:pPr>
        <w:pStyle w:val="ListParagraph"/>
        <w:numPr>
          <w:ilvl w:val="0"/>
          <w:numId w:val="12"/>
        </w:numPr>
        <w:ind w:left="714" w:hanging="357"/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2C1D78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Student rights and responsibilities</w:t>
      </w:r>
    </w:p>
    <w:p w14:paraId="7B58B059" w14:textId="0781D86C" w:rsidR="00B9138A" w:rsidRPr="002C1D78" w:rsidRDefault="00A85428" w:rsidP="002C1D78">
      <w:pPr>
        <w:jc w:val="both"/>
      </w:pPr>
      <w:r w:rsidRPr="002C1D78">
        <w:t xml:space="preserve">All </w:t>
      </w:r>
      <w:r w:rsidR="003A3C16" w:rsidRPr="002C1D78">
        <w:t>members of our school community have a right to experience a safe and supportive school environment. We expect that al</w:t>
      </w:r>
      <w:r w:rsidR="00F86F49" w:rsidRPr="002C1D78">
        <w:t xml:space="preserve">l students, staff, </w:t>
      </w:r>
      <w:proofErr w:type="gramStart"/>
      <w:r w:rsidR="00F86F49" w:rsidRPr="002C1D78">
        <w:t>parents</w:t>
      </w:r>
      <w:proofErr w:type="gramEnd"/>
      <w:r w:rsidR="00F86F49" w:rsidRPr="002C1D78">
        <w:t xml:space="preserve"> and carers</w:t>
      </w:r>
      <w:r w:rsidR="003A3C16" w:rsidRPr="002C1D78">
        <w:t xml:space="preserve"> treat each other with respect and dignity. </w:t>
      </w:r>
      <w:r w:rsidR="00180687" w:rsidRPr="002C1D78">
        <w:t xml:space="preserve">Our school’s Statement of Values highlights the rights and responsibilities of members of our community. </w:t>
      </w:r>
    </w:p>
    <w:p w14:paraId="60C9826B" w14:textId="4503D18B" w:rsidR="003A3C16" w:rsidRPr="0037301E" w:rsidRDefault="003A3C16" w:rsidP="002C1D78">
      <w:pPr>
        <w:jc w:val="both"/>
      </w:pPr>
      <w:r w:rsidRPr="0037301E">
        <w:t>Students have the right to:</w:t>
      </w:r>
    </w:p>
    <w:p w14:paraId="3E8A97AA" w14:textId="0BA0E3C4" w:rsidR="003A3C16" w:rsidRPr="0037301E" w:rsidRDefault="00D6404C" w:rsidP="002C1D78">
      <w:pPr>
        <w:pStyle w:val="ListParagraph"/>
        <w:numPr>
          <w:ilvl w:val="0"/>
          <w:numId w:val="17"/>
        </w:numPr>
        <w:jc w:val="both"/>
      </w:pPr>
      <w:r w:rsidRPr="0037301E">
        <w:t>p</w:t>
      </w:r>
      <w:r w:rsidR="003A3C16" w:rsidRPr="0037301E">
        <w:t>articipate fully in their education</w:t>
      </w:r>
      <w:r w:rsidR="00703B70">
        <w:t xml:space="preserve">  </w:t>
      </w:r>
    </w:p>
    <w:p w14:paraId="2C83919C" w14:textId="0D2320DA" w:rsidR="003A3C16" w:rsidRPr="0037301E" w:rsidRDefault="00D6404C" w:rsidP="002C1D78">
      <w:pPr>
        <w:pStyle w:val="ListParagraph"/>
        <w:numPr>
          <w:ilvl w:val="0"/>
          <w:numId w:val="17"/>
        </w:numPr>
        <w:jc w:val="both"/>
      </w:pPr>
      <w:r w:rsidRPr="0037301E">
        <w:lastRenderedPageBreak/>
        <w:t>f</w:t>
      </w:r>
      <w:r w:rsidR="003A3C16" w:rsidRPr="0037301E">
        <w:t xml:space="preserve">eel safe, </w:t>
      </w:r>
      <w:proofErr w:type="gramStart"/>
      <w:r w:rsidR="003A3C16" w:rsidRPr="0037301E">
        <w:t>secure</w:t>
      </w:r>
      <w:proofErr w:type="gramEnd"/>
      <w:r w:rsidR="003A3C16" w:rsidRPr="0037301E">
        <w:t xml:space="preserve"> and happy at school</w:t>
      </w:r>
    </w:p>
    <w:p w14:paraId="1A76A6CA" w14:textId="0F799DCF" w:rsidR="003A3C16" w:rsidRPr="0037301E" w:rsidRDefault="00D6404C" w:rsidP="002C1D78">
      <w:pPr>
        <w:pStyle w:val="ListParagraph"/>
        <w:numPr>
          <w:ilvl w:val="0"/>
          <w:numId w:val="17"/>
        </w:numPr>
        <w:jc w:val="both"/>
      </w:pPr>
      <w:r w:rsidRPr="0037301E">
        <w:t>l</w:t>
      </w:r>
      <w:r w:rsidR="003A3C16" w:rsidRPr="0037301E">
        <w:t xml:space="preserve">earn in an environment free from bullying, harassment, violence, </w:t>
      </w:r>
      <w:proofErr w:type="gramStart"/>
      <w:r w:rsidR="003A3C16" w:rsidRPr="0037301E">
        <w:t>discrimination</w:t>
      </w:r>
      <w:proofErr w:type="gramEnd"/>
      <w:r w:rsidR="003A3C16" w:rsidRPr="0037301E">
        <w:t xml:space="preserve"> or intimidation</w:t>
      </w:r>
    </w:p>
    <w:p w14:paraId="32443E36" w14:textId="4EF2344D" w:rsidR="003A3C16" w:rsidRPr="0037301E" w:rsidRDefault="00D6404C" w:rsidP="002C1D78">
      <w:pPr>
        <w:pStyle w:val="ListParagraph"/>
        <w:numPr>
          <w:ilvl w:val="0"/>
          <w:numId w:val="17"/>
        </w:numPr>
        <w:jc w:val="both"/>
      </w:pPr>
      <w:r w:rsidRPr="0037301E">
        <w:t>e</w:t>
      </w:r>
      <w:r w:rsidR="003A3C16" w:rsidRPr="0037301E">
        <w:t xml:space="preserve">xpress their ideas, </w:t>
      </w:r>
      <w:proofErr w:type="gramStart"/>
      <w:r w:rsidR="003A3C16" w:rsidRPr="0037301E">
        <w:t>feelings</w:t>
      </w:r>
      <w:proofErr w:type="gramEnd"/>
      <w:r w:rsidR="003A3C16" w:rsidRPr="0037301E">
        <w:t xml:space="preserve"> and concerns</w:t>
      </w:r>
      <w:r w:rsidRPr="0037301E">
        <w:t>.</w:t>
      </w:r>
      <w:r w:rsidR="003A3C16" w:rsidRPr="0037301E">
        <w:t xml:space="preserve"> </w:t>
      </w:r>
    </w:p>
    <w:p w14:paraId="0DFACD87" w14:textId="00E781D1" w:rsidR="003A3C16" w:rsidRPr="0037301E" w:rsidRDefault="003A3C16" w:rsidP="002C1D78">
      <w:pPr>
        <w:jc w:val="both"/>
      </w:pPr>
      <w:r w:rsidRPr="0037301E">
        <w:t>Students have the responsibility to:</w:t>
      </w:r>
    </w:p>
    <w:p w14:paraId="4C6BEEC4" w14:textId="64434984" w:rsidR="003A3C16" w:rsidRPr="0037301E" w:rsidRDefault="00D6404C" w:rsidP="002C1D78">
      <w:pPr>
        <w:pStyle w:val="ListParagraph"/>
        <w:numPr>
          <w:ilvl w:val="0"/>
          <w:numId w:val="18"/>
        </w:numPr>
        <w:jc w:val="both"/>
      </w:pPr>
      <w:r w:rsidRPr="0037301E">
        <w:t>p</w:t>
      </w:r>
      <w:r w:rsidR="003A3C16" w:rsidRPr="0037301E">
        <w:t>articipate fully in their educational program</w:t>
      </w:r>
    </w:p>
    <w:p w14:paraId="2BCD5321" w14:textId="5CA4E1D0" w:rsidR="003A3C16" w:rsidRPr="0037301E" w:rsidRDefault="00D6404C" w:rsidP="002C1D78">
      <w:pPr>
        <w:pStyle w:val="ListParagraph"/>
        <w:numPr>
          <w:ilvl w:val="0"/>
          <w:numId w:val="18"/>
        </w:numPr>
        <w:jc w:val="both"/>
      </w:pPr>
      <w:r w:rsidRPr="0037301E">
        <w:t>d</w:t>
      </w:r>
      <w:r w:rsidR="003A3C16" w:rsidRPr="0037301E">
        <w:t>isplay positive behaviours that demonstrate respect for themselv</w:t>
      </w:r>
      <w:r w:rsidRPr="0037301E">
        <w:t xml:space="preserve">es, their peers, their </w:t>
      </w:r>
      <w:proofErr w:type="gramStart"/>
      <w:r w:rsidRPr="0037301E">
        <w:t>t</w:t>
      </w:r>
      <w:r w:rsidR="003A3C16" w:rsidRPr="0037301E">
        <w:t>eachers</w:t>
      </w:r>
      <w:proofErr w:type="gramEnd"/>
      <w:r w:rsidR="003A3C16" w:rsidRPr="0037301E">
        <w:t xml:space="preserve"> and members of the school community</w:t>
      </w:r>
    </w:p>
    <w:p w14:paraId="724140E1" w14:textId="5AC2AB92" w:rsidR="003A3C16" w:rsidRPr="0037301E" w:rsidRDefault="00D6404C" w:rsidP="002C1D78">
      <w:pPr>
        <w:pStyle w:val="ListParagraph"/>
        <w:numPr>
          <w:ilvl w:val="0"/>
          <w:numId w:val="18"/>
        </w:numPr>
        <w:jc w:val="both"/>
      </w:pPr>
      <w:r w:rsidRPr="0037301E">
        <w:t>r</w:t>
      </w:r>
      <w:r w:rsidR="003A3C16" w:rsidRPr="0037301E">
        <w:t>espect the right of others to learn</w:t>
      </w:r>
      <w:r w:rsidRPr="0037301E">
        <w:t>.</w:t>
      </w:r>
    </w:p>
    <w:p w14:paraId="35972C1D" w14:textId="2671A396" w:rsidR="003A3C16" w:rsidRDefault="00D6404C" w:rsidP="002C1D78">
      <w:pPr>
        <w:jc w:val="both"/>
      </w:pPr>
      <w:r w:rsidRPr="002C1D78">
        <w:t>Students who may have a complaint or concern about something that has happened at school are encouraged to speak to their parents or carers and approach a trusted teacher or a member of the school leadership team.</w:t>
      </w:r>
    </w:p>
    <w:p w14:paraId="709D8901" w14:textId="2B0B77E3" w:rsidR="00FE32E7" w:rsidRDefault="00FE32E7" w:rsidP="002C1D78">
      <w:pPr>
        <w:jc w:val="both"/>
      </w:pPr>
      <w:r>
        <w:t>Additional information about strategies mentioned above can be found on the links below</w:t>
      </w:r>
    </w:p>
    <w:p w14:paraId="593894CC" w14:textId="77777777" w:rsidR="00FE32E7" w:rsidRPr="00FE32E7" w:rsidRDefault="0090094D" w:rsidP="00FE32E7">
      <w:pPr>
        <w:pStyle w:val="ListParagraph"/>
        <w:numPr>
          <w:ilvl w:val="0"/>
          <w:numId w:val="5"/>
        </w:numPr>
        <w:rPr>
          <w:i/>
        </w:rPr>
      </w:pPr>
      <w:hyperlink r:id="rId13" w:history="1">
        <w:r w:rsidR="00FE32E7" w:rsidRPr="00FE32E7">
          <w:rPr>
            <w:rStyle w:val="Hyperlink"/>
            <w:i/>
          </w:rPr>
          <w:t>Student Support Groups</w:t>
        </w:r>
      </w:hyperlink>
      <w:r w:rsidR="00FE32E7" w:rsidRPr="00FE32E7">
        <w:rPr>
          <w:i/>
        </w:rPr>
        <w:t xml:space="preserve"> </w:t>
      </w:r>
    </w:p>
    <w:p w14:paraId="6AB14620" w14:textId="77777777" w:rsidR="00FE32E7" w:rsidRPr="00FE32E7" w:rsidRDefault="0090094D" w:rsidP="00FE32E7">
      <w:pPr>
        <w:pStyle w:val="ListParagraph"/>
        <w:numPr>
          <w:ilvl w:val="0"/>
          <w:numId w:val="5"/>
        </w:numPr>
        <w:jc w:val="both"/>
        <w:rPr>
          <w:i/>
        </w:rPr>
      </w:pPr>
      <w:hyperlink r:id="rId14" w:history="1">
        <w:r w:rsidR="00FE32E7" w:rsidRPr="00FE32E7">
          <w:rPr>
            <w:rStyle w:val="Hyperlink"/>
            <w:i/>
          </w:rPr>
          <w:t>Individual Education Plans</w:t>
        </w:r>
      </w:hyperlink>
    </w:p>
    <w:p w14:paraId="2DDC28AC" w14:textId="77777777" w:rsidR="00FE32E7" w:rsidRPr="00FE32E7" w:rsidRDefault="0090094D" w:rsidP="00FE32E7">
      <w:pPr>
        <w:pStyle w:val="ListParagraph"/>
        <w:numPr>
          <w:ilvl w:val="0"/>
          <w:numId w:val="5"/>
        </w:numPr>
        <w:jc w:val="both"/>
        <w:rPr>
          <w:i/>
        </w:rPr>
      </w:pPr>
      <w:hyperlink r:id="rId15" w:history="1">
        <w:r w:rsidR="00FE32E7" w:rsidRPr="00FE32E7">
          <w:rPr>
            <w:rStyle w:val="Hyperlink"/>
            <w:i/>
          </w:rPr>
          <w:t>Behaviour - Students</w:t>
        </w:r>
      </w:hyperlink>
    </w:p>
    <w:p w14:paraId="7211094D" w14:textId="77777777" w:rsidR="00FE32E7" w:rsidRPr="00FE32E7" w:rsidRDefault="0090094D" w:rsidP="00FE32E7">
      <w:pPr>
        <w:pStyle w:val="ListParagraph"/>
        <w:numPr>
          <w:ilvl w:val="0"/>
          <w:numId w:val="5"/>
        </w:numPr>
        <w:jc w:val="both"/>
        <w:rPr>
          <w:i/>
        </w:rPr>
      </w:pPr>
      <w:hyperlink r:id="rId16" w:history="1">
        <w:r w:rsidR="00FE32E7" w:rsidRPr="00FE32E7">
          <w:rPr>
            <w:rStyle w:val="Hyperlink"/>
            <w:i/>
          </w:rPr>
          <w:t>Behaviour Support Plans</w:t>
        </w:r>
      </w:hyperlink>
    </w:p>
    <w:p w14:paraId="129EBF5E" w14:textId="77777777" w:rsidR="00FE32E7" w:rsidRPr="00FE32E7" w:rsidRDefault="0090094D" w:rsidP="00FE32E7">
      <w:pPr>
        <w:pStyle w:val="ListParagraph"/>
        <w:numPr>
          <w:ilvl w:val="0"/>
          <w:numId w:val="5"/>
        </w:numPr>
        <w:jc w:val="both"/>
        <w:rPr>
          <w:i/>
        </w:rPr>
      </w:pPr>
      <w:hyperlink r:id="rId17" w:history="1">
        <w:r w:rsidR="00FE32E7" w:rsidRPr="00FE32E7">
          <w:rPr>
            <w:rStyle w:val="Hyperlink"/>
            <w:i/>
          </w:rPr>
          <w:t>Student Support Services</w:t>
        </w:r>
      </w:hyperlink>
    </w:p>
    <w:p w14:paraId="43032947" w14:textId="77777777" w:rsidR="00FE32E7" w:rsidRPr="00FE32E7" w:rsidRDefault="0090094D" w:rsidP="00FE32E7">
      <w:pPr>
        <w:pStyle w:val="ListParagraph"/>
        <w:numPr>
          <w:ilvl w:val="0"/>
          <w:numId w:val="5"/>
        </w:numPr>
        <w:jc w:val="both"/>
        <w:rPr>
          <w:i/>
        </w:rPr>
      </w:pPr>
      <w:hyperlink r:id="rId18" w:history="1">
        <w:r w:rsidR="00FE32E7" w:rsidRPr="00FE32E7">
          <w:rPr>
            <w:rStyle w:val="Hyperlink"/>
          </w:rPr>
          <w:t>Program for Students with Disabilities</w:t>
        </w:r>
      </w:hyperlink>
    </w:p>
    <w:p w14:paraId="6B5354D8" w14:textId="77777777" w:rsidR="00FE32E7" w:rsidRPr="00FE32E7" w:rsidRDefault="0090094D" w:rsidP="00FE32E7">
      <w:pPr>
        <w:pStyle w:val="ListParagraph"/>
        <w:numPr>
          <w:ilvl w:val="0"/>
          <w:numId w:val="5"/>
        </w:numPr>
        <w:jc w:val="both"/>
        <w:rPr>
          <w:i/>
        </w:rPr>
      </w:pPr>
      <w:hyperlink r:id="rId19" w:history="1">
        <w:r w:rsidR="00FE32E7" w:rsidRPr="00FE32E7">
          <w:rPr>
            <w:rStyle w:val="Hyperlink"/>
            <w:i/>
          </w:rPr>
          <w:t>Mental health toolkit</w:t>
        </w:r>
      </w:hyperlink>
    </w:p>
    <w:p w14:paraId="76EACA51" w14:textId="77777777" w:rsidR="00FE32E7" w:rsidRPr="00FE32E7" w:rsidRDefault="0090094D" w:rsidP="00FE32E7">
      <w:pPr>
        <w:pStyle w:val="ListParagraph"/>
        <w:numPr>
          <w:ilvl w:val="0"/>
          <w:numId w:val="5"/>
        </w:numPr>
        <w:jc w:val="both"/>
        <w:rPr>
          <w:i/>
        </w:rPr>
      </w:pPr>
      <w:hyperlink r:id="rId20" w:history="1">
        <w:r w:rsidR="00FE32E7" w:rsidRPr="00FE32E7">
          <w:rPr>
            <w:rStyle w:val="Hyperlink"/>
            <w:i/>
          </w:rPr>
          <w:t>headspace</w:t>
        </w:r>
      </w:hyperlink>
    </w:p>
    <w:p w14:paraId="28607C57" w14:textId="77777777" w:rsidR="00FE32E7" w:rsidRPr="00FE32E7" w:rsidRDefault="0090094D" w:rsidP="00FE32E7">
      <w:pPr>
        <w:pStyle w:val="ListParagraph"/>
        <w:numPr>
          <w:ilvl w:val="0"/>
          <w:numId w:val="5"/>
        </w:numPr>
        <w:jc w:val="both"/>
        <w:rPr>
          <w:i/>
        </w:rPr>
      </w:pPr>
      <w:hyperlink r:id="rId21" w:history="1">
        <w:r w:rsidR="00FE32E7" w:rsidRPr="00FE32E7">
          <w:rPr>
            <w:rStyle w:val="Hyperlink"/>
          </w:rPr>
          <w:t>Navigator</w:t>
        </w:r>
      </w:hyperlink>
    </w:p>
    <w:p w14:paraId="188ED346" w14:textId="77777777" w:rsidR="00FE32E7" w:rsidRPr="00FE32E7" w:rsidRDefault="0090094D" w:rsidP="00FE32E7">
      <w:pPr>
        <w:pStyle w:val="ListParagraph"/>
        <w:numPr>
          <w:ilvl w:val="0"/>
          <w:numId w:val="5"/>
        </w:numPr>
        <w:jc w:val="both"/>
        <w:rPr>
          <w:i/>
        </w:rPr>
      </w:pPr>
      <w:hyperlink r:id="rId22" w:history="1">
        <w:r w:rsidR="00FE32E7" w:rsidRPr="00FE32E7">
          <w:rPr>
            <w:rStyle w:val="Hyperlink"/>
          </w:rPr>
          <w:t>LOOKOUT</w:t>
        </w:r>
      </w:hyperlink>
    </w:p>
    <w:p w14:paraId="5448E113" w14:textId="77777777" w:rsidR="00FE32E7" w:rsidRPr="002C1D78" w:rsidRDefault="00FE32E7" w:rsidP="002C1D78">
      <w:pPr>
        <w:jc w:val="both"/>
      </w:pPr>
    </w:p>
    <w:p w14:paraId="4CBF10BF" w14:textId="0DEC700C" w:rsidR="003A3C16" w:rsidRPr="002C1D78" w:rsidRDefault="00B9138A" w:rsidP="004126FB">
      <w:pPr>
        <w:pStyle w:val="ListParagraph"/>
        <w:numPr>
          <w:ilvl w:val="0"/>
          <w:numId w:val="12"/>
        </w:numPr>
        <w:ind w:left="714" w:hanging="357"/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2C1D78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 xml:space="preserve">Student behavioural expectations </w:t>
      </w:r>
      <w:r w:rsidR="00AF616E" w:rsidRPr="004A5D79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and management</w:t>
      </w:r>
    </w:p>
    <w:p w14:paraId="6C8677B7" w14:textId="7ED76830" w:rsidR="005168C3" w:rsidRPr="005168C3" w:rsidRDefault="005168C3" w:rsidP="002C1D78">
      <w:pPr>
        <w:jc w:val="both"/>
        <w:rPr>
          <w:bCs/>
        </w:rPr>
      </w:pPr>
      <w:r w:rsidRPr="005168C3">
        <w:t>At Lightning Reef Primary School</w:t>
      </w:r>
      <w:r>
        <w:t xml:space="preserve">, we implement the </w:t>
      </w:r>
      <w:r w:rsidRPr="00AB4A65">
        <w:rPr>
          <w:rFonts w:cs="Calibri"/>
          <w:b/>
        </w:rPr>
        <w:t>School Wide Positive Behaviour Support</w:t>
      </w:r>
      <w:r>
        <w:rPr>
          <w:rFonts w:cs="Calibri"/>
          <w:b/>
        </w:rPr>
        <w:t xml:space="preserve"> </w:t>
      </w:r>
      <w:r w:rsidR="00BB52C0">
        <w:rPr>
          <w:rFonts w:cs="Calibri"/>
          <w:bCs/>
        </w:rPr>
        <w:t>framework</w:t>
      </w:r>
    </w:p>
    <w:p w14:paraId="40A91A61" w14:textId="1B45C4E2" w:rsidR="005168C3" w:rsidRPr="00AB4A65" w:rsidRDefault="005168C3" w:rsidP="005168C3">
      <w:pPr>
        <w:pStyle w:val="ListParagraph"/>
        <w:ind w:left="0"/>
        <w:rPr>
          <w:rFonts w:cs="Calibri"/>
        </w:rPr>
      </w:pPr>
      <w:r w:rsidRPr="00AB4A65">
        <w:rPr>
          <w:rFonts w:cs="Calibri"/>
          <w:b/>
        </w:rPr>
        <w:t>School Wide Positive Behaviour Support</w:t>
      </w:r>
      <w:r w:rsidRPr="00AB4A65">
        <w:rPr>
          <w:rFonts w:cs="Calibri"/>
        </w:rPr>
        <w:t xml:space="preserve"> encompasses:</w:t>
      </w:r>
    </w:p>
    <w:p w14:paraId="3265E14B" w14:textId="77777777" w:rsidR="005168C3" w:rsidRPr="00AB4A65" w:rsidRDefault="005168C3" w:rsidP="005168C3">
      <w:pPr>
        <w:pStyle w:val="ListParagraph"/>
        <w:numPr>
          <w:ilvl w:val="0"/>
          <w:numId w:val="39"/>
        </w:numPr>
        <w:spacing w:after="200" w:line="240" w:lineRule="auto"/>
        <w:jc w:val="both"/>
        <w:rPr>
          <w:rFonts w:cs="Calibri"/>
        </w:rPr>
      </w:pPr>
      <w:r w:rsidRPr="00AB4A65">
        <w:rPr>
          <w:rFonts w:cs="Calibri"/>
        </w:rPr>
        <w:t xml:space="preserve">Clear, </w:t>
      </w:r>
      <w:proofErr w:type="gramStart"/>
      <w:r w:rsidRPr="00AB4A65">
        <w:rPr>
          <w:rFonts w:cs="Calibri"/>
        </w:rPr>
        <w:t>fair</w:t>
      </w:r>
      <w:proofErr w:type="gramEnd"/>
      <w:r w:rsidRPr="00AB4A65">
        <w:rPr>
          <w:rFonts w:cs="Calibri"/>
        </w:rPr>
        <w:t xml:space="preserve"> and consistent rules and behavioural expectations and consequences</w:t>
      </w:r>
    </w:p>
    <w:p w14:paraId="0980BCDC" w14:textId="77777777" w:rsidR="005168C3" w:rsidRPr="00AB4A65" w:rsidRDefault="005168C3" w:rsidP="005168C3">
      <w:pPr>
        <w:pStyle w:val="ListParagraph"/>
        <w:numPr>
          <w:ilvl w:val="0"/>
          <w:numId w:val="39"/>
        </w:numPr>
        <w:spacing w:after="200" w:line="240" w:lineRule="auto"/>
        <w:jc w:val="both"/>
        <w:rPr>
          <w:rFonts w:cs="Calibri"/>
        </w:rPr>
      </w:pPr>
      <w:r w:rsidRPr="00AB4A65">
        <w:rPr>
          <w:rFonts w:cs="Calibri"/>
        </w:rPr>
        <w:t>Understanding of individual student needs</w:t>
      </w:r>
    </w:p>
    <w:p w14:paraId="2ADA09C2" w14:textId="77777777" w:rsidR="005168C3" w:rsidRPr="00AB4A65" w:rsidRDefault="005168C3" w:rsidP="005168C3">
      <w:pPr>
        <w:pStyle w:val="ListParagraph"/>
        <w:numPr>
          <w:ilvl w:val="0"/>
          <w:numId w:val="39"/>
        </w:numPr>
        <w:spacing w:after="200" w:line="240" w:lineRule="auto"/>
        <w:jc w:val="both"/>
        <w:rPr>
          <w:rFonts w:cs="Calibri"/>
        </w:rPr>
      </w:pPr>
      <w:r w:rsidRPr="00AB4A65">
        <w:rPr>
          <w:rFonts w:cs="Calibri"/>
        </w:rPr>
        <w:t>Accessible staff support</w:t>
      </w:r>
    </w:p>
    <w:p w14:paraId="09B5160C" w14:textId="77777777" w:rsidR="005168C3" w:rsidRPr="00AB4A65" w:rsidRDefault="005168C3" w:rsidP="005168C3">
      <w:pPr>
        <w:pStyle w:val="ListParagraph"/>
        <w:numPr>
          <w:ilvl w:val="0"/>
          <w:numId w:val="39"/>
        </w:numPr>
        <w:spacing w:after="200" w:line="240" w:lineRule="auto"/>
        <w:jc w:val="both"/>
        <w:rPr>
          <w:rFonts w:cs="Calibri"/>
        </w:rPr>
      </w:pPr>
      <w:r w:rsidRPr="00AB4A65">
        <w:rPr>
          <w:rFonts w:cs="Calibri"/>
        </w:rPr>
        <w:t xml:space="preserve">Positive and supportive parent, </w:t>
      </w:r>
      <w:proofErr w:type="gramStart"/>
      <w:r w:rsidRPr="00AB4A65">
        <w:rPr>
          <w:rFonts w:cs="Calibri"/>
        </w:rPr>
        <w:t>teacher</w:t>
      </w:r>
      <w:proofErr w:type="gramEnd"/>
      <w:r w:rsidRPr="00AB4A65">
        <w:rPr>
          <w:rFonts w:cs="Calibri"/>
        </w:rPr>
        <w:t xml:space="preserve"> and peer relationships</w:t>
      </w:r>
    </w:p>
    <w:p w14:paraId="031B712D" w14:textId="77777777" w:rsidR="005168C3" w:rsidRPr="00AB4A65" w:rsidRDefault="005168C3" w:rsidP="005168C3">
      <w:pPr>
        <w:pStyle w:val="ListParagraph"/>
        <w:numPr>
          <w:ilvl w:val="0"/>
          <w:numId w:val="39"/>
        </w:numPr>
        <w:spacing w:after="200" w:line="240" w:lineRule="auto"/>
        <w:jc w:val="both"/>
        <w:rPr>
          <w:rFonts w:cs="Calibri"/>
        </w:rPr>
      </w:pPr>
      <w:r w:rsidRPr="00AB4A65">
        <w:rPr>
          <w:rFonts w:cs="Calibri"/>
        </w:rPr>
        <w:t>Some level of academic success</w:t>
      </w:r>
    </w:p>
    <w:p w14:paraId="669BBD08" w14:textId="77777777" w:rsidR="005168C3" w:rsidRPr="005168C3" w:rsidRDefault="005168C3" w:rsidP="005168C3">
      <w:pPr>
        <w:tabs>
          <w:tab w:val="left" w:pos="0"/>
        </w:tabs>
        <w:rPr>
          <w:rFonts w:cs="Calibri"/>
        </w:rPr>
      </w:pPr>
      <w:r w:rsidRPr="005168C3">
        <w:rPr>
          <w:rFonts w:cs="Calibri"/>
        </w:rPr>
        <w:t>Our expected behaviours matrix and supporting behaviour continuums provide a transparent and agreed framework for all school communications.</w:t>
      </w:r>
    </w:p>
    <w:p w14:paraId="02B52775" w14:textId="4991712F" w:rsidR="005168C3" w:rsidRPr="005168C3" w:rsidRDefault="005168C3" w:rsidP="005168C3">
      <w:pPr>
        <w:rPr>
          <w:rFonts w:ascii="Calibri" w:hAnsi="Calibri" w:cs="Calibri"/>
        </w:rPr>
      </w:pPr>
      <w:r w:rsidRPr="005168C3">
        <w:rPr>
          <w:rFonts w:ascii="Calibri" w:hAnsi="Calibri" w:cs="Calibri"/>
        </w:rPr>
        <w:t>Student engagement, regular attendance and appropriate behaviours are encouraged through the implementation of whole-school strategies supported by targeted and individualised support when required.</w:t>
      </w:r>
    </w:p>
    <w:p w14:paraId="7433EF5B" w14:textId="475E2B6F" w:rsidR="00215BA1" w:rsidRPr="004A5D79" w:rsidRDefault="00215BA1" w:rsidP="002C1D78">
      <w:pPr>
        <w:jc w:val="both"/>
        <w:rPr>
          <w:iCs/>
        </w:rPr>
      </w:pPr>
      <w:r w:rsidRPr="004A5D79">
        <w:rPr>
          <w:iCs/>
        </w:rPr>
        <w:lastRenderedPageBreak/>
        <w:t>Behavioural expectations of students, staff and families are</w:t>
      </w:r>
      <w:r w:rsidR="00110D1E" w:rsidRPr="004A5D79">
        <w:rPr>
          <w:iCs/>
        </w:rPr>
        <w:t xml:space="preserve"> grounded</w:t>
      </w:r>
      <w:r w:rsidRPr="004A5D79">
        <w:rPr>
          <w:iCs/>
        </w:rPr>
        <w:t xml:space="preserve"> in our school’s Statement of Values. </w:t>
      </w:r>
      <w:r w:rsidR="00182563" w:rsidRPr="004A5D79">
        <w:rPr>
          <w:iCs/>
        </w:rPr>
        <w:t xml:space="preserve">Student bullying behaviour will be responded to consistently with </w:t>
      </w:r>
      <w:r w:rsidR="003B108C">
        <w:rPr>
          <w:iCs/>
        </w:rPr>
        <w:t>Lightning Reef Primary</w:t>
      </w:r>
      <w:r w:rsidR="00182563" w:rsidRPr="004A5D79">
        <w:rPr>
          <w:iCs/>
        </w:rPr>
        <w:t xml:space="preserve"> School’s Bullying policy. </w:t>
      </w:r>
    </w:p>
    <w:p w14:paraId="7E94BB5A" w14:textId="78114503" w:rsidR="00215BA1" w:rsidRPr="004A5D79" w:rsidRDefault="00215BA1" w:rsidP="002C1D78">
      <w:pPr>
        <w:jc w:val="both"/>
        <w:rPr>
          <w:iCs/>
        </w:rPr>
      </w:pPr>
      <w:r w:rsidRPr="004A5D79">
        <w:rPr>
          <w:iCs/>
        </w:rPr>
        <w:t xml:space="preserve">When a student acts in breach of the behaviour standards of our school community, </w:t>
      </w:r>
      <w:r w:rsidR="004A5D79" w:rsidRPr="004A5D79">
        <w:rPr>
          <w:iCs/>
        </w:rPr>
        <w:t xml:space="preserve">Lightning </w:t>
      </w:r>
      <w:r w:rsidR="005168C3">
        <w:rPr>
          <w:iCs/>
        </w:rPr>
        <w:t>R</w:t>
      </w:r>
      <w:r w:rsidR="004A5D79" w:rsidRPr="004A5D79">
        <w:rPr>
          <w:iCs/>
        </w:rPr>
        <w:t>eef Primary School;</w:t>
      </w:r>
      <w:r w:rsidRPr="004A5D79">
        <w:rPr>
          <w:iCs/>
        </w:rPr>
        <w:t xml:space="preserve"> will institute a staged response, consistent with the Department’s </w:t>
      </w:r>
      <w:r w:rsidR="00506876" w:rsidRPr="004A5D79">
        <w:rPr>
          <w:iCs/>
        </w:rPr>
        <w:t>policies on behaviour, discipline and student wellbeing and engagement</w:t>
      </w:r>
      <w:r w:rsidRPr="004A5D79">
        <w:rPr>
          <w:iCs/>
        </w:rPr>
        <w:t xml:space="preserve">. </w:t>
      </w:r>
      <w:r w:rsidR="002F0915" w:rsidRPr="004A5D79">
        <w:rPr>
          <w:iCs/>
        </w:rPr>
        <w:t xml:space="preserve">Where appropriate, parents will be informed about the inappropriate behaviour and the disciplinary action taken by teachers and other school staff. </w:t>
      </w:r>
    </w:p>
    <w:p w14:paraId="5DAC1E96" w14:textId="28C4F0BA" w:rsidR="00117C61" w:rsidRPr="004A5D79" w:rsidRDefault="00117C61" w:rsidP="00117C61">
      <w:pPr>
        <w:jc w:val="both"/>
        <w:rPr>
          <w:iCs/>
        </w:rPr>
      </w:pPr>
      <w:r w:rsidRPr="004A5D79">
        <w:rPr>
          <w:iCs/>
        </w:rPr>
        <w:t xml:space="preserve">Our school considers, </w:t>
      </w:r>
      <w:proofErr w:type="gramStart"/>
      <w:r w:rsidRPr="004A5D79">
        <w:rPr>
          <w:iCs/>
        </w:rPr>
        <w:t>explores</w:t>
      </w:r>
      <w:proofErr w:type="gramEnd"/>
      <w:r w:rsidRPr="004A5D79">
        <w:rPr>
          <w:iCs/>
        </w:rPr>
        <w:t xml:space="preserve"> and implement</w:t>
      </w:r>
      <w:r w:rsidR="00BB52C0">
        <w:rPr>
          <w:iCs/>
        </w:rPr>
        <w:t>s</w:t>
      </w:r>
      <w:r w:rsidRPr="004A5D79">
        <w:rPr>
          <w:iCs/>
        </w:rPr>
        <w:t xml:space="preserve"> positive and non-punitive interventions to support student behaviour before considering disciplinary measures such as detention, withdrawal of privileges or withdrawal from class.</w:t>
      </w:r>
    </w:p>
    <w:p w14:paraId="18D338D6" w14:textId="1F24BF41" w:rsidR="00110D1E" w:rsidRPr="004A5D79" w:rsidRDefault="00215BA1" w:rsidP="002C1D78">
      <w:pPr>
        <w:jc w:val="both"/>
        <w:rPr>
          <w:iCs/>
        </w:rPr>
      </w:pPr>
      <w:r w:rsidRPr="004A5D79">
        <w:rPr>
          <w:iCs/>
        </w:rPr>
        <w:t>Disciplinary measures may be used as part of a staged response to inappropriate behaviour in combination with other engagement and support strategies to ensure that factors that may have contributed to the student’s behaviour are identified and addressed.</w:t>
      </w:r>
      <w:r w:rsidR="002F0915" w:rsidRPr="004A5D79">
        <w:rPr>
          <w:iCs/>
        </w:rPr>
        <w:t xml:space="preserve"> </w:t>
      </w:r>
      <w:r w:rsidR="00C83201" w:rsidRPr="004A5D79">
        <w:rPr>
          <w:iCs/>
        </w:rPr>
        <w:t xml:space="preserve">Disciplinary measures at our school will be applied fairly and consistently. Students will always be provided with an opportunity to be heard. </w:t>
      </w:r>
    </w:p>
    <w:p w14:paraId="3A6EF75C" w14:textId="74C97BD9" w:rsidR="00215BA1" w:rsidRPr="00BB52C0" w:rsidRDefault="00215BA1" w:rsidP="002C1D78">
      <w:pPr>
        <w:jc w:val="both"/>
        <w:rPr>
          <w:iCs/>
        </w:rPr>
      </w:pPr>
      <w:r w:rsidRPr="00BB52C0">
        <w:rPr>
          <w:iCs/>
        </w:rPr>
        <w:t>Disciplinary measures that may be applied include:</w:t>
      </w:r>
    </w:p>
    <w:p w14:paraId="70A12DBD" w14:textId="74AF5608" w:rsidR="009A0ADE" w:rsidRPr="00BB52C0" w:rsidRDefault="009A0ADE" w:rsidP="002C1D78">
      <w:pPr>
        <w:jc w:val="both"/>
        <w:rPr>
          <w:iCs/>
        </w:rPr>
      </w:pPr>
      <w:r w:rsidRPr="00BB52C0">
        <w:rPr>
          <w:iCs/>
        </w:rPr>
        <w:t>Level 1</w:t>
      </w:r>
    </w:p>
    <w:p w14:paraId="58152109" w14:textId="15E54B59" w:rsidR="002F0915" w:rsidRPr="00BB52C0" w:rsidRDefault="00180687" w:rsidP="002C1D78">
      <w:pPr>
        <w:pStyle w:val="ListParagraph"/>
        <w:numPr>
          <w:ilvl w:val="0"/>
          <w:numId w:val="8"/>
        </w:numPr>
        <w:jc w:val="both"/>
        <w:rPr>
          <w:iCs/>
        </w:rPr>
      </w:pPr>
      <w:r w:rsidRPr="009A0ADE">
        <w:rPr>
          <w:i/>
        </w:rPr>
        <w:t xml:space="preserve"> </w:t>
      </w:r>
      <w:r w:rsidR="009A0ADE" w:rsidRPr="00BB52C0">
        <w:rPr>
          <w:iCs/>
        </w:rPr>
        <w:t>Remind student of appropriate behaviour</w:t>
      </w:r>
    </w:p>
    <w:p w14:paraId="4DB00F10" w14:textId="6CFF45F6" w:rsidR="002F0915" w:rsidRPr="00BB52C0" w:rsidRDefault="000A1C61" w:rsidP="002C1D78">
      <w:pPr>
        <w:pStyle w:val="ListParagraph"/>
        <w:numPr>
          <w:ilvl w:val="0"/>
          <w:numId w:val="8"/>
        </w:numPr>
        <w:jc w:val="both"/>
        <w:rPr>
          <w:iCs/>
        </w:rPr>
      </w:pPr>
      <w:r w:rsidRPr="00BB52C0">
        <w:rPr>
          <w:iCs/>
        </w:rPr>
        <w:t>T</w:t>
      </w:r>
      <w:r w:rsidR="002F0915" w:rsidRPr="00BB52C0">
        <w:rPr>
          <w:iCs/>
        </w:rPr>
        <w:t xml:space="preserve">eacher controlled consequences such as moving a student in a classroom or other reasonable and proportionate responses to misbehaviour </w:t>
      </w:r>
    </w:p>
    <w:p w14:paraId="32DFFC3E" w14:textId="214714F0" w:rsidR="009A0ADE" w:rsidRPr="00BB52C0" w:rsidRDefault="009A0ADE" w:rsidP="002C1D78">
      <w:pPr>
        <w:pStyle w:val="ListParagraph"/>
        <w:numPr>
          <w:ilvl w:val="0"/>
          <w:numId w:val="8"/>
        </w:numPr>
        <w:jc w:val="both"/>
        <w:rPr>
          <w:iCs/>
        </w:rPr>
      </w:pPr>
      <w:r w:rsidRPr="00BB52C0">
        <w:rPr>
          <w:iCs/>
        </w:rPr>
        <w:t>Reteach expected behaviour</w:t>
      </w:r>
    </w:p>
    <w:p w14:paraId="423F5029" w14:textId="032C8B9B" w:rsidR="009A0ADE" w:rsidRPr="00BB52C0" w:rsidRDefault="009A0ADE" w:rsidP="009A0ADE">
      <w:pPr>
        <w:jc w:val="both"/>
        <w:rPr>
          <w:iCs/>
        </w:rPr>
      </w:pPr>
      <w:r w:rsidRPr="00BB52C0">
        <w:rPr>
          <w:iCs/>
        </w:rPr>
        <w:t>Level 2</w:t>
      </w:r>
    </w:p>
    <w:p w14:paraId="1097DC31" w14:textId="6E286FF9" w:rsidR="00FE32E7" w:rsidRDefault="00FE32E7" w:rsidP="002C1D78">
      <w:pPr>
        <w:pStyle w:val="ListParagraph"/>
        <w:numPr>
          <w:ilvl w:val="0"/>
          <w:numId w:val="8"/>
        </w:numPr>
        <w:jc w:val="both"/>
        <w:rPr>
          <w:iCs/>
        </w:rPr>
      </w:pPr>
      <w:r>
        <w:rPr>
          <w:iCs/>
        </w:rPr>
        <w:t>Move to bubby room</w:t>
      </w:r>
    </w:p>
    <w:p w14:paraId="205CA3E3" w14:textId="57DCDD37" w:rsidR="00FE32E7" w:rsidRPr="00FE32E7" w:rsidRDefault="00FE32E7" w:rsidP="00FE32E7">
      <w:pPr>
        <w:pStyle w:val="ListParagraph"/>
        <w:numPr>
          <w:ilvl w:val="0"/>
          <w:numId w:val="8"/>
        </w:numPr>
        <w:jc w:val="both"/>
        <w:rPr>
          <w:iCs/>
        </w:rPr>
      </w:pPr>
      <w:r w:rsidRPr="00BB52C0">
        <w:rPr>
          <w:iCs/>
        </w:rPr>
        <w:t>Removed to office</w:t>
      </w:r>
    </w:p>
    <w:p w14:paraId="611B7A4E" w14:textId="56B26E4C" w:rsidR="009A0ADE" w:rsidRPr="00BB52C0" w:rsidRDefault="000A1C61" w:rsidP="009A0ADE">
      <w:pPr>
        <w:pStyle w:val="ListParagraph"/>
        <w:numPr>
          <w:ilvl w:val="0"/>
          <w:numId w:val="8"/>
        </w:numPr>
        <w:jc w:val="both"/>
        <w:rPr>
          <w:iCs/>
        </w:rPr>
      </w:pPr>
      <w:r w:rsidRPr="00BB52C0">
        <w:rPr>
          <w:iCs/>
        </w:rPr>
        <w:t>W</w:t>
      </w:r>
      <w:r w:rsidR="009A0ADE" w:rsidRPr="00BB52C0">
        <w:rPr>
          <w:iCs/>
        </w:rPr>
        <w:t>alk with a teacher at break time</w:t>
      </w:r>
    </w:p>
    <w:p w14:paraId="18869E4C" w14:textId="77777777" w:rsidR="009A0ADE" w:rsidRPr="00BB52C0" w:rsidRDefault="009A0ADE" w:rsidP="009A0ADE">
      <w:pPr>
        <w:pStyle w:val="ListParagraph"/>
        <w:numPr>
          <w:ilvl w:val="0"/>
          <w:numId w:val="8"/>
        </w:numPr>
        <w:jc w:val="both"/>
        <w:rPr>
          <w:iCs/>
        </w:rPr>
      </w:pPr>
      <w:r w:rsidRPr="00BB52C0">
        <w:rPr>
          <w:iCs/>
        </w:rPr>
        <w:t>Reteach expected behaviour</w:t>
      </w:r>
    </w:p>
    <w:p w14:paraId="317E6DC0" w14:textId="5805466D" w:rsidR="009A0ADE" w:rsidRPr="00BB52C0" w:rsidRDefault="009A0ADE" w:rsidP="009A0ADE">
      <w:pPr>
        <w:jc w:val="both"/>
        <w:rPr>
          <w:iCs/>
        </w:rPr>
      </w:pPr>
      <w:r w:rsidRPr="00BB52C0">
        <w:rPr>
          <w:iCs/>
        </w:rPr>
        <w:t>Level 3</w:t>
      </w:r>
    </w:p>
    <w:p w14:paraId="1848FB34" w14:textId="6C28CA5C" w:rsidR="002F0915" w:rsidRPr="00BB52C0" w:rsidRDefault="000A1C61" w:rsidP="002C1D78">
      <w:pPr>
        <w:pStyle w:val="ListParagraph"/>
        <w:numPr>
          <w:ilvl w:val="0"/>
          <w:numId w:val="8"/>
        </w:numPr>
        <w:jc w:val="both"/>
        <w:rPr>
          <w:iCs/>
        </w:rPr>
      </w:pPr>
      <w:r w:rsidRPr="00BB52C0">
        <w:rPr>
          <w:iCs/>
        </w:rPr>
        <w:t>R</w:t>
      </w:r>
      <w:r w:rsidR="009A0ADE" w:rsidRPr="00BB52C0">
        <w:rPr>
          <w:iCs/>
        </w:rPr>
        <w:t>emoved to office for remainder of session</w:t>
      </w:r>
    </w:p>
    <w:p w14:paraId="24860FDF" w14:textId="7137F704" w:rsidR="009A0ADE" w:rsidRPr="00BB52C0" w:rsidRDefault="009A0ADE" w:rsidP="002C1D78">
      <w:pPr>
        <w:pStyle w:val="ListParagraph"/>
        <w:numPr>
          <w:ilvl w:val="0"/>
          <w:numId w:val="8"/>
        </w:numPr>
        <w:jc w:val="both"/>
        <w:rPr>
          <w:iCs/>
        </w:rPr>
      </w:pPr>
      <w:r w:rsidRPr="00BB52C0">
        <w:rPr>
          <w:iCs/>
        </w:rPr>
        <w:t>Attend Refresh</w:t>
      </w:r>
    </w:p>
    <w:p w14:paraId="15975D0D" w14:textId="2A9F84BD" w:rsidR="002F0915" w:rsidRPr="00BB52C0" w:rsidRDefault="000A1C61" w:rsidP="002C1D78">
      <w:pPr>
        <w:pStyle w:val="ListParagraph"/>
        <w:numPr>
          <w:ilvl w:val="0"/>
          <w:numId w:val="8"/>
        </w:numPr>
        <w:jc w:val="both"/>
        <w:rPr>
          <w:iCs/>
        </w:rPr>
      </w:pPr>
      <w:r w:rsidRPr="00BB52C0">
        <w:rPr>
          <w:iCs/>
        </w:rPr>
        <w:t>R</w:t>
      </w:r>
      <w:r w:rsidR="002F0915" w:rsidRPr="00BB52C0">
        <w:rPr>
          <w:iCs/>
        </w:rPr>
        <w:t>estorative practices</w:t>
      </w:r>
    </w:p>
    <w:p w14:paraId="4B3121C2" w14:textId="7F737584" w:rsidR="009A0ADE" w:rsidRPr="00BB52C0" w:rsidRDefault="009A0ADE" w:rsidP="002C1D78">
      <w:pPr>
        <w:pStyle w:val="ListParagraph"/>
        <w:numPr>
          <w:ilvl w:val="0"/>
          <w:numId w:val="8"/>
        </w:numPr>
        <w:jc w:val="both"/>
        <w:rPr>
          <w:iCs/>
        </w:rPr>
      </w:pPr>
      <w:r w:rsidRPr="00BB52C0">
        <w:rPr>
          <w:iCs/>
        </w:rPr>
        <w:t>Behaviour Support Plan established (after 3</w:t>
      </w:r>
      <w:r w:rsidRPr="00BB52C0">
        <w:rPr>
          <w:iCs/>
          <w:vertAlign w:val="superscript"/>
        </w:rPr>
        <w:t>rd</w:t>
      </w:r>
      <w:r w:rsidRPr="00BB52C0">
        <w:rPr>
          <w:iCs/>
        </w:rPr>
        <w:t xml:space="preserve"> level 3)</w:t>
      </w:r>
    </w:p>
    <w:p w14:paraId="6A7D3A43" w14:textId="77777777" w:rsidR="009A0ADE" w:rsidRPr="00BB52C0" w:rsidRDefault="009A0ADE" w:rsidP="009A0ADE">
      <w:pPr>
        <w:pStyle w:val="ListParagraph"/>
        <w:numPr>
          <w:ilvl w:val="0"/>
          <w:numId w:val="8"/>
        </w:numPr>
        <w:jc w:val="both"/>
        <w:rPr>
          <w:iCs/>
        </w:rPr>
      </w:pPr>
      <w:r w:rsidRPr="00BB52C0">
        <w:rPr>
          <w:iCs/>
        </w:rPr>
        <w:t>Reteach expected behaviour</w:t>
      </w:r>
    </w:p>
    <w:p w14:paraId="0B7033BB" w14:textId="1090D0F7" w:rsidR="009A0ADE" w:rsidRPr="00BB52C0" w:rsidRDefault="009A0ADE" w:rsidP="002C1D78">
      <w:pPr>
        <w:pStyle w:val="ListParagraph"/>
        <w:numPr>
          <w:ilvl w:val="0"/>
          <w:numId w:val="8"/>
        </w:numPr>
        <w:jc w:val="both"/>
        <w:rPr>
          <w:iCs/>
        </w:rPr>
      </w:pPr>
      <w:r w:rsidRPr="00BB52C0">
        <w:rPr>
          <w:iCs/>
        </w:rPr>
        <w:t xml:space="preserve">Parents contacted </w:t>
      </w:r>
    </w:p>
    <w:p w14:paraId="1EAD5BAA" w14:textId="6F3D18CF" w:rsidR="004A5D79" w:rsidRPr="00BB52C0" w:rsidRDefault="004A5D79" w:rsidP="002C1D78">
      <w:pPr>
        <w:pStyle w:val="ListParagraph"/>
        <w:numPr>
          <w:ilvl w:val="0"/>
          <w:numId w:val="8"/>
        </w:numPr>
        <w:jc w:val="both"/>
        <w:rPr>
          <w:iCs/>
        </w:rPr>
      </w:pPr>
      <w:r w:rsidRPr="00BB52C0">
        <w:rPr>
          <w:iCs/>
        </w:rPr>
        <w:t xml:space="preserve">Suspension </w:t>
      </w:r>
    </w:p>
    <w:p w14:paraId="2C0EE390" w14:textId="1875B203" w:rsidR="009A0ADE" w:rsidRPr="00BB52C0" w:rsidRDefault="009A0ADE" w:rsidP="009A0ADE">
      <w:pPr>
        <w:jc w:val="both"/>
        <w:rPr>
          <w:iCs/>
        </w:rPr>
      </w:pPr>
      <w:r w:rsidRPr="00BB52C0">
        <w:rPr>
          <w:iCs/>
        </w:rPr>
        <w:t>Level 4</w:t>
      </w:r>
    </w:p>
    <w:p w14:paraId="37952AB4" w14:textId="4B55B6EF" w:rsidR="00215BA1" w:rsidRPr="00BB52C0" w:rsidRDefault="000A1C61" w:rsidP="002C1D78">
      <w:pPr>
        <w:pStyle w:val="ListParagraph"/>
        <w:numPr>
          <w:ilvl w:val="0"/>
          <w:numId w:val="8"/>
        </w:numPr>
        <w:jc w:val="both"/>
        <w:rPr>
          <w:iCs/>
        </w:rPr>
      </w:pPr>
      <w:r w:rsidRPr="00BB52C0">
        <w:rPr>
          <w:iCs/>
        </w:rPr>
        <w:t>S</w:t>
      </w:r>
      <w:r w:rsidR="00215BA1" w:rsidRPr="00BB52C0">
        <w:rPr>
          <w:iCs/>
        </w:rPr>
        <w:t>uspension</w:t>
      </w:r>
    </w:p>
    <w:p w14:paraId="5C63F510" w14:textId="6C1EBA69" w:rsidR="00935535" w:rsidRPr="00BB52C0" w:rsidRDefault="000A1C61" w:rsidP="002C1D78">
      <w:pPr>
        <w:pStyle w:val="ListParagraph"/>
        <w:numPr>
          <w:ilvl w:val="0"/>
          <w:numId w:val="8"/>
        </w:numPr>
        <w:jc w:val="both"/>
        <w:rPr>
          <w:iCs/>
        </w:rPr>
      </w:pPr>
      <w:r w:rsidRPr="00BB52C0">
        <w:rPr>
          <w:iCs/>
        </w:rPr>
        <w:t>E</w:t>
      </w:r>
      <w:r w:rsidR="00215BA1" w:rsidRPr="00BB52C0">
        <w:rPr>
          <w:iCs/>
        </w:rPr>
        <w:t>xpulsion</w:t>
      </w:r>
    </w:p>
    <w:p w14:paraId="0D2CA5F2" w14:textId="1626BE7C" w:rsidR="008132C4" w:rsidRDefault="00141BF6" w:rsidP="00CD6AF8">
      <w:pPr>
        <w:jc w:val="both"/>
        <w:rPr>
          <w:iCs/>
        </w:rPr>
      </w:pPr>
      <w:r w:rsidRPr="00A50BF8">
        <w:rPr>
          <w:iCs/>
        </w:rPr>
        <w:lastRenderedPageBreak/>
        <w:t>Sus</w:t>
      </w:r>
      <w:r>
        <w:rPr>
          <w:iCs/>
        </w:rPr>
        <w:t xml:space="preserve">pension, </w:t>
      </w:r>
      <w:proofErr w:type="gramStart"/>
      <w:r>
        <w:rPr>
          <w:iCs/>
        </w:rPr>
        <w:t>expulsion</w:t>
      </w:r>
      <w:proofErr w:type="gramEnd"/>
      <w:r>
        <w:rPr>
          <w:iCs/>
        </w:rPr>
        <w:t xml:space="preserve"> and restrictive interventions are measures of last resort and may only be used </w:t>
      </w:r>
      <w:r w:rsidR="001710F7">
        <w:rPr>
          <w:iCs/>
        </w:rPr>
        <w:t xml:space="preserve">in situations consistent with Department policy, available </w:t>
      </w:r>
      <w:r w:rsidR="008132C4">
        <w:rPr>
          <w:iCs/>
        </w:rPr>
        <w:t>at:</w:t>
      </w:r>
    </w:p>
    <w:p w14:paraId="480681E2" w14:textId="0250BD94" w:rsidR="008132C4" w:rsidRDefault="0090094D" w:rsidP="00776323">
      <w:pPr>
        <w:pStyle w:val="ListParagraph"/>
        <w:numPr>
          <w:ilvl w:val="0"/>
          <w:numId w:val="32"/>
        </w:numPr>
        <w:jc w:val="both"/>
        <w:rPr>
          <w:iCs/>
        </w:rPr>
      </w:pPr>
      <w:hyperlink r:id="rId23" w:history="1">
        <w:r w:rsidR="00776323" w:rsidRPr="00776323">
          <w:rPr>
            <w:rStyle w:val="Hyperlink"/>
            <w:iCs/>
          </w:rPr>
          <w:t>https://www2.education.vic.gov.au/pal/suspensions/policy</w:t>
        </w:r>
      </w:hyperlink>
    </w:p>
    <w:p w14:paraId="6E857B07" w14:textId="7A8B9523" w:rsidR="00776323" w:rsidRDefault="0090094D" w:rsidP="00776323">
      <w:pPr>
        <w:pStyle w:val="ListParagraph"/>
        <w:numPr>
          <w:ilvl w:val="0"/>
          <w:numId w:val="32"/>
        </w:numPr>
        <w:jc w:val="both"/>
        <w:rPr>
          <w:iCs/>
        </w:rPr>
      </w:pPr>
      <w:hyperlink r:id="rId24" w:history="1">
        <w:r w:rsidR="00D054AC" w:rsidRPr="00797866">
          <w:rPr>
            <w:rStyle w:val="Hyperlink"/>
            <w:iCs/>
          </w:rPr>
          <w:t>https://www2.education.vic.gov.au/pal/expulsions/policy</w:t>
        </w:r>
      </w:hyperlink>
      <w:r w:rsidR="00D054AC">
        <w:rPr>
          <w:iCs/>
        </w:rPr>
        <w:t xml:space="preserve"> </w:t>
      </w:r>
    </w:p>
    <w:p w14:paraId="57E563F6" w14:textId="7EA9A01E" w:rsidR="00067432" w:rsidRPr="00C422DB" w:rsidRDefault="0090094D" w:rsidP="00A50BF8">
      <w:pPr>
        <w:pStyle w:val="ListParagraph"/>
        <w:numPr>
          <w:ilvl w:val="0"/>
          <w:numId w:val="32"/>
        </w:numPr>
        <w:jc w:val="both"/>
        <w:rPr>
          <w:iCs/>
        </w:rPr>
      </w:pPr>
      <w:hyperlink r:id="rId25" w:history="1">
        <w:r w:rsidR="00067432" w:rsidRPr="00797866">
          <w:rPr>
            <w:rStyle w:val="Hyperlink"/>
            <w:iCs/>
          </w:rPr>
          <w:t>https://www2.education.vic.gov.au/pal/restraint-seclusion/policy</w:t>
        </w:r>
      </w:hyperlink>
      <w:r w:rsidR="00067432">
        <w:rPr>
          <w:iCs/>
        </w:rPr>
        <w:t xml:space="preserve"> </w:t>
      </w:r>
    </w:p>
    <w:p w14:paraId="125F6B3A" w14:textId="6215BCA7" w:rsidR="00A91D0F" w:rsidRDefault="0090094D" w:rsidP="00A50BF8">
      <w:pPr>
        <w:jc w:val="both"/>
        <w:rPr>
          <w:b/>
          <w:bCs/>
          <w:sz w:val="18"/>
          <w:szCs w:val="18"/>
          <w:lang w:eastAsia="en-AU"/>
        </w:rPr>
      </w:pPr>
      <w:hyperlink w:history="1"/>
      <w:bookmarkStart w:id="2" w:name="_Hlk54012011"/>
      <w:r w:rsidR="00CD6AF8">
        <w:rPr>
          <w:iCs/>
        </w:rPr>
        <w:t>In line with Ministerial Order 1125, no student aged 8 or younger will be expelled without the approval of the Secretary of the Department of Education and Training</w:t>
      </w:r>
      <w:r w:rsidR="00491A04">
        <w:rPr>
          <w:iCs/>
        </w:rPr>
        <w:t>.</w:t>
      </w:r>
      <w:bookmarkEnd w:id="2"/>
    </w:p>
    <w:p w14:paraId="2E90C91D" w14:textId="1A9658E4" w:rsidR="00706F5C" w:rsidRDefault="00067432" w:rsidP="00005767">
      <w:pPr>
        <w:rPr>
          <w:lang w:eastAsia="en-AU"/>
        </w:rPr>
      </w:pPr>
      <w:r w:rsidRPr="00A50BF8">
        <w:rPr>
          <w:lang w:eastAsia="en-AU"/>
        </w:rPr>
        <w:t xml:space="preserve">The </w:t>
      </w:r>
      <w:r w:rsidR="00A91D0F">
        <w:rPr>
          <w:lang w:eastAsia="en-AU"/>
        </w:rPr>
        <w:t>P</w:t>
      </w:r>
      <w:r w:rsidR="00A91D0F" w:rsidRPr="00A50BF8">
        <w:rPr>
          <w:lang w:eastAsia="en-AU"/>
        </w:rPr>
        <w:t xml:space="preserve">rincipal of </w:t>
      </w:r>
      <w:r w:rsidR="00FE34CE" w:rsidRPr="00A471AA">
        <w:rPr>
          <w:rFonts w:cstheme="minorHAnsi"/>
        </w:rPr>
        <w:t xml:space="preserve">Lightning Reef Primary School </w:t>
      </w:r>
      <w:r w:rsidR="00A91D0F" w:rsidRPr="00A50BF8">
        <w:rPr>
          <w:lang w:eastAsia="en-AU"/>
        </w:rPr>
        <w:t xml:space="preserve">is responsible for ensuring all suspensions and expulsions are recorded on CASES21. </w:t>
      </w:r>
    </w:p>
    <w:p w14:paraId="6F2A4936" w14:textId="235357EA" w:rsidR="00935535" w:rsidRDefault="00935535" w:rsidP="002C1D78">
      <w:pPr>
        <w:jc w:val="both"/>
      </w:pPr>
      <w:r w:rsidRPr="002C1D78">
        <w:t>Corporal punishment is prohibited in our school and will not be used in any circumstance.</w:t>
      </w:r>
    </w:p>
    <w:p w14:paraId="4F607C55" w14:textId="438E97EE" w:rsidR="00D7450C" w:rsidRDefault="00D7450C" w:rsidP="002C1D78">
      <w:pPr>
        <w:jc w:val="both"/>
      </w:pPr>
    </w:p>
    <w:p w14:paraId="50675123" w14:textId="77777777" w:rsidR="00D7450C" w:rsidRPr="002C1D78" w:rsidRDefault="00D7450C" w:rsidP="002C1D78">
      <w:pPr>
        <w:jc w:val="both"/>
      </w:pPr>
    </w:p>
    <w:p w14:paraId="58FC47FF" w14:textId="369E6E8E" w:rsidR="008F633F" w:rsidRPr="002C1D78" w:rsidRDefault="008F633F" w:rsidP="004126FB">
      <w:pPr>
        <w:pStyle w:val="ListParagraph"/>
        <w:numPr>
          <w:ilvl w:val="0"/>
          <w:numId w:val="12"/>
        </w:numPr>
        <w:ind w:left="714" w:hanging="357"/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2C1D78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 xml:space="preserve">Engaging with families </w:t>
      </w:r>
    </w:p>
    <w:p w14:paraId="0F3012A1" w14:textId="7A5ABA5F" w:rsidR="002F0915" w:rsidRPr="002C1D78" w:rsidRDefault="00FE34CE" w:rsidP="002C1D78">
      <w:pPr>
        <w:jc w:val="both"/>
        <w:rPr>
          <w:rFonts w:ascii="Arial" w:hAnsi="Arial" w:cs="Arial"/>
          <w:color w:val="000000"/>
        </w:rPr>
      </w:pPr>
      <w:r w:rsidRPr="00A471AA">
        <w:rPr>
          <w:rFonts w:cstheme="minorHAnsi"/>
        </w:rPr>
        <w:t xml:space="preserve">Lightning Reef Primary School </w:t>
      </w:r>
      <w:r w:rsidR="00523DCC" w:rsidRPr="002C1D78">
        <w:t xml:space="preserve">values the input of parents and carers, and </w:t>
      </w:r>
      <w:r w:rsidR="00657662">
        <w:t xml:space="preserve">we </w:t>
      </w:r>
      <w:r w:rsidR="00523DCC" w:rsidRPr="002C1D78">
        <w:t>will strive to support families to engage in their child’s learning</w:t>
      </w:r>
      <w:r w:rsidR="00657662">
        <w:t xml:space="preserve"> and build their capacity as active learners. We aim to be partners in learning with parents and carers in our school community.</w:t>
      </w:r>
    </w:p>
    <w:p w14:paraId="2D81F780" w14:textId="3B01E45A" w:rsidR="00523DCC" w:rsidRPr="00E455BF" w:rsidRDefault="00523DCC" w:rsidP="002C1D78">
      <w:pPr>
        <w:jc w:val="both"/>
      </w:pPr>
      <w:r w:rsidRPr="00E455BF">
        <w:t>We work hard to create successful partnerships with parents and carers by:</w:t>
      </w:r>
    </w:p>
    <w:p w14:paraId="27525469" w14:textId="1E0B465A" w:rsidR="00523DCC" w:rsidRPr="00E455BF" w:rsidRDefault="00E527A4" w:rsidP="002C1D78">
      <w:pPr>
        <w:pStyle w:val="ListParagraph"/>
        <w:numPr>
          <w:ilvl w:val="0"/>
          <w:numId w:val="9"/>
        </w:numPr>
        <w:jc w:val="both"/>
      </w:pPr>
      <w:r w:rsidRPr="00E455BF">
        <w:t>e</w:t>
      </w:r>
      <w:r w:rsidR="00523DCC" w:rsidRPr="00E455BF">
        <w:t>nsuring that all parents have access to our school policies and procedures, available on our school website</w:t>
      </w:r>
    </w:p>
    <w:p w14:paraId="451C86D1" w14:textId="1A94CDF8" w:rsidR="00523DCC" w:rsidRPr="00BB52C0" w:rsidRDefault="00E527A4" w:rsidP="002C1D78">
      <w:pPr>
        <w:pStyle w:val="ListParagraph"/>
        <w:numPr>
          <w:ilvl w:val="0"/>
          <w:numId w:val="9"/>
        </w:numPr>
        <w:jc w:val="both"/>
      </w:pPr>
      <w:r w:rsidRPr="00BB52C0">
        <w:t>m</w:t>
      </w:r>
      <w:r w:rsidR="00523DCC" w:rsidRPr="00BB52C0">
        <w:t>aintaining an open, respectful line of communication between parents and staff</w:t>
      </w:r>
      <w:r w:rsidR="00BB52C0" w:rsidRPr="00BB52C0">
        <w:t>.</w:t>
      </w:r>
    </w:p>
    <w:p w14:paraId="4A78C0C8" w14:textId="62B8D539" w:rsidR="00F31456" w:rsidRPr="00E455BF" w:rsidRDefault="00E527A4" w:rsidP="002C1D78">
      <w:pPr>
        <w:pStyle w:val="ListParagraph"/>
        <w:numPr>
          <w:ilvl w:val="0"/>
          <w:numId w:val="9"/>
        </w:numPr>
        <w:jc w:val="both"/>
      </w:pPr>
      <w:r w:rsidRPr="00E455BF">
        <w:t>p</w:t>
      </w:r>
      <w:r w:rsidR="00523DCC" w:rsidRPr="00E455BF">
        <w:t xml:space="preserve">roviding parent volunteer opportunities so that families can </w:t>
      </w:r>
      <w:r w:rsidR="008505BB" w:rsidRPr="00E455BF">
        <w:t>c</w:t>
      </w:r>
      <w:r w:rsidRPr="00E455BF">
        <w:t>ontribute to school activities</w:t>
      </w:r>
    </w:p>
    <w:p w14:paraId="0B386250" w14:textId="37B9CC64" w:rsidR="00F31456" w:rsidRPr="00E455BF" w:rsidRDefault="00E527A4" w:rsidP="002C1D78">
      <w:pPr>
        <w:pStyle w:val="ListParagraph"/>
        <w:numPr>
          <w:ilvl w:val="0"/>
          <w:numId w:val="9"/>
        </w:numPr>
        <w:jc w:val="both"/>
      </w:pPr>
      <w:r w:rsidRPr="00E455BF">
        <w:rPr>
          <w:rFonts w:ascii="Calibri" w:hAnsi="Calibri" w:cs="Calibri"/>
          <w:color w:val="000000"/>
        </w:rPr>
        <w:t>i</w:t>
      </w:r>
      <w:r w:rsidR="00F452DB" w:rsidRPr="00E455BF">
        <w:rPr>
          <w:rFonts w:ascii="Calibri" w:hAnsi="Calibri" w:cs="Calibri"/>
          <w:color w:val="000000"/>
        </w:rPr>
        <w:t xml:space="preserve">nvolving </w:t>
      </w:r>
      <w:r w:rsidR="00F31456" w:rsidRPr="00E455BF">
        <w:rPr>
          <w:rFonts w:ascii="Calibri" w:hAnsi="Calibri" w:cs="Calibri"/>
          <w:color w:val="000000"/>
        </w:rPr>
        <w:t xml:space="preserve">families with homework and other curriculum-related activities </w:t>
      </w:r>
    </w:p>
    <w:p w14:paraId="0FD9C103" w14:textId="71FC0018" w:rsidR="008505BB" w:rsidRPr="00E455BF" w:rsidRDefault="00E527A4" w:rsidP="002C1D78">
      <w:pPr>
        <w:pStyle w:val="ListParagraph"/>
        <w:numPr>
          <w:ilvl w:val="0"/>
          <w:numId w:val="9"/>
        </w:numPr>
        <w:jc w:val="both"/>
      </w:pPr>
      <w:r w:rsidRPr="00E455BF">
        <w:t>i</w:t>
      </w:r>
      <w:r w:rsidR="008505BB" w:rsidRPr="00E455BF">
        <w:t>nvolving fam</w:t>
      </w:r>
      <w:r w:rsidRPr="00E455BF">
        <w:t>ilies in school decision making</w:t>
      </w:r>
    </w:p>
    <w:p w14:paraId="21AB5F9D" w14:textId="3C696EC6" w:rsidR="008505BB" w:rsidRPr="00E455BF" w:rsidRDefault="00E527A4" w:rsidP="002C1D78">
      <w:pPr>
        <w:pStyle w:val="ListParagraph"/>
        <w:numPr>
          <w:ilvl w:val="0"/>
          <w:numId w:val="9"/>
        </w:numPr>
        <w:jc w:val="both"/>
      </w:pPr>
      <w:r w:rsidRPr="00E455BF">
        <w:t>c</w:t>
      </w:r>
      <w:r w:rsidR="008505BB" w:rsidRPr="00E455BF">
        <w:t>oordinating resources and services from the community for families</w:t>
      </w:r>
    </w:p>
    <w:p w14:paraId="13D37B32" w14:textId="2DD415A3" w:rsidR="006812E2" w:rsidRPr="00E455BF" w:rsidRDefault="00E527A4" w:rsidP="002C1D78">
      <w:pPr>
        <w:pStyle w:val="ListParagraph"/>
        <w:numPr>
          <w:ilvl w:val="0"/>
          <w:numId w:val="9"/>
        </w:numPr>
        <w:jc w:val="both"/>
      </w:pPr>
      <w:r w:rsidRPr="00E455BF">
        <w:t>i</w:t>
      </w:r>
      <w:r w:rsidR="008505BB" w:rsidRPr="00E455BF">
        <w:t>ncluding familie</w:t>
      </w:r>
      <w:r w:rsidR="00517F90" w:rsidRPr="00E455BF">
        <w:t xml:space="preserve">s in </w:t>
      </w:r>
      <w:r w:rsidR="00657662" w:rsidRPr="00E455BF">
        <w:t xml:space="preserve">Student Support </w:t>
      </w:r>
      <w:r w:rsidR="003B108C" w:rsidRPr="00E455BF">
        <w:t>Groups and</w:t>
      </w:r>
      <w:r w:rsidR="00657662" w:rsidRPr="00E455BF">
        <w:t xml:space="preserve"> developing </w:t>
      </w:r>
      <w:r w:rsidR="00517F90" w:rsidRPr="00E455BF">
        <w:t xml:space="preserve">individual plans for students. </w:t>
      </w:r>
    </w:p>
    <w:p w14:paraId="23952899" w14:textId="1B50DE20" w:rsidR="00517F90" w:rsidRPr="002C1D78" w:rsidRDefault="00517F90" w:rsidP="00A50BF8">
      <w:pPr>
        <w:pStyle w:val="ListParagraph"/>
        <w:jc w:val="both"/>
      </w:pPr>
    </w:p>
    <w:p w14:paraId="6162ED02" w14:textId="3298FE59" w:rsidR="008F633F" w:rsidRPr="002C1D78" w:rsidRDefault="008F633F" w:rsidP="004126FB">
      <w:pPr>
        <w:pStyle w:val="ListParagraph"/>
        <w:numPr>
          <w:ilvl w:val="0"/>
          <w:numId w:val="12"/>
        </w:numPr>
        <w:ind w:left="714" w:hanging="357"/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2C1D78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 xml:space="preserve">Evaluation </w:t>
      </w:r>
    </w:p>
    <w:p w14:paraId="7A6CD68A" w14:textId="4FF38621" w:rsidR="008505BB" w:rsidRPr="002C1D78" w:rsidRDefault="00FE34CE" w:rsidP="002C1D78">
      <w:pPr>
        <w:jc w:val="both"/>
      </w:pPr>
      <w:r w:rsidRPr="00A471AA">
        <w:rPr>
          <w:rFonts w:cstheme="minorHAnsi"/>
        </w:rPr>
        <w:t xml:space="preserve">Lightning Reef Primary School </w:t>
      </w:r>
      <w:r w:rsidR="008505BB" w:rsidRPr="002C1D78">
        <w:t xml:space="preserve">will collect data each year to understand the frequency and types of wellbeing issues that </w:t>
      </w:r>
      <w:r w:rsidR="00C83201">
        <w:t>are experienced by our students so that we can</w:t>
      </w:r>
      <w:r w:rsidR="008505BB" w:rsidRPr="002C1D78">
        <w:t xml:space="preserve"> measure the success or otherwise of our </w:t>
      </w:r>
      <w:proofErr w:type="gramStart"/>
      <w:r w:rsidR="008505BB" w:rsidRPr="002C1D78">
        <w:t>school based</w:t>
      </w:r>
      <w:proofErr w:type="gramEnd"/>
      <w:r w:rsidR="008505BB" w:rsidRPr="002C1D78">
        <w:t xml:space="preserve"> strategies and identify emerging trends or needs.</w:t>
      </w:r>
    </w:p>
    <w:p w14:paraId="2BEBB4A9" w14:textId="56E3415A" w:rsidR="008505BB" w:rsidRPr="002C1D78" w:rsidRDefault="008505BB" w:rsidP="002C1D78">
      <w:pPr>
        <w:jc w:val="both"/>
      </w:pPr>
      <w:r w:rsidRPr="002C1D78">
        <w:t>Sources of data that will be assessed on an annual basis include:</w:t>
      </w:r>
    </w:p>
    <w:p w14:paraId="674EFCC0" w14:textId="68F2CC3B" w:rsidR="008505BB" w:rsidRPr="00E455BF" w:rsidRDefault="00C83201" w:rsidP="002C1D78">
      <w:pPr>
        <w:pStyle w:val="ListParagraph"/>
        <w:numPr>
          <w:ilvl w:val="0"/>
          <w:numId w:val="10"/>
        </w:numPr>
        <w:jc w:val="both"/>
      </w:pPr>
      <w:r w:rsidRPr="00E455BF">
        <w:t>s</w:t>
      </w:r>
      <w:r w:rsidR="008505BB" w:rsidRPr="00E455BF">
        <w:t>tudent survey data</w:t>
      </w:r>
    </w:p>
    <w:p w14:paraId="2CF04982" w14:textId="205EF451" w:rsidR="008505BB" w:rsidRPr="00E455BF" w:rsidRDefault="00C83201" w:rsidP="002C1D78">
      <w:pPr>
        <w:pStyle w:val="ListParagraph"/>
        <w:numPr>
          <w:ilvl w:val="0"/>
          <w:numId w:val="10"/>
        </w:numPr>
        <w:jc w:val="both"/>
      </w:pPr>
      <w:r w:rsidRPr="00E455BF">
        <w:t>i</w:t>
      </w:r>
      <w:r w:rsidR="008505BB" w:rsidRPr="00E455BF">
        <w:t>ncidents data</w:t>
      </w:r>
      <w:r w:rsidR="003B108C">
        <w:t xml:space="preserve"> on Sentral</w:t>
      </w:r>
    </w:p>
    <w:p w14:paraId="6BEE396D" w14:textId="7E12EBEB" w:rsidR="008505BB" w:rsidRPr="00E455BF" w:rsidRDefault="00C83201" w:rsidP="002C1D78">
      <w:pPr>
        <w:pStyle w:val="ListParagraph"/>
        <w:numPr>
          <w:ilvl w:val="0"/>
          <w:numId w:val="10"/>
        </w:numPr>
        <w:jc w:val="both"/>
      </w:pPr>
      <w:r w:rsidRPr="00E455BF">
        <w:t>s</w:t>
      </w:r>
      <w:r w:rsidR="008505BB" w:rsidRPr="00E455BF">
        <w:t>chool reports</w:t>
      </w:r>
    </w:p>
    <w:p w14:paraId="521BF61F" w14:textId="27429D3B" w:rsidR="008505BB" w:rsidRPr="00E455BF" w:rsidRDefault="00C83201" w:rsidP="002C1D78">
      <w:pPr>
        <w:pStyle w:val="ListParagraph"/>
        <w:numPr>
          <w:ilvl w:val="0"/>
          <w:numId w:val="10"/>
        </w:numPr>
        <w:jc w:val="both"/>
      </w:pPr>
      <w:r w:rsidRPr="00E455BF">
        <w:t>p</w:t>
      </w:r>
      <w:r w:rsidR="008505BB" w:rsidRPr="00E455BF">
        <w:t>arent survey</w:t>
      </w:r>
    </w:p>
    <w:p w14:paraId="6ECE6426" w14:textId="02B4F391" w:rsidR="008505BB" w:rsidRPr="00E455BF" w:rsidRDefault="00C83201" w:rsidP="002C1D78">
      <w:pPr>
        <w:pStyle w:val="ListParagraph"/>
        <w:numPr>
          <w:ilvl w:val="0"/>
          <w:numId w:val="10"/>
        </w:numPr>
        <w:jc w:val="both"/>
      </w:pPr>
      <w:r w:rsidRPr="00E455BF">
        <w:t>c</w:t>
      </w:r>
      <w:r w:rsidR="008505BB" w:rsidRPr="00E455BF">
        <w:t>ase management</w:t>
      </w:r>
    </w:p>
    <w:p w14:paraId="71F351F1" w14:textId="4D55E1EE" w:rsidR="008505BB" w:rsidRPr="00E455BF" w:rsidRDefault="008505BB" w:rsidP="002C1D78">
      <w:pPr>
        <w:pStyle w:val="ListParagraph"/>
        <w:numPr>
          <w:ilvl w:val="0"/>
          <w:numId w:val="10"/>
        </w:numPr>
        <w:jc w:val="both"/>
      </w:pPr>
      <w:r w:rsidRPr="00E455BF">
        <w:t>CASES21</w:t>
      </w:r>
      <w:r w:rsidR="00117C61" w:rsidRPr="00E455BF">
        <w:t>, including attendance</w:t>
      </w:r>
      <w:r w:rsidR="002B3638" w:rsidRPr="00E455BF">
        <w:t xml:space="preserve"> and absence</w:t>
      </w:r>
      <w:r w:rsidR="00117C61" w:rsidRPr="00E455BF">
        <w:t xml:space="preserve"> data</w:t>
      </w:r>
    </w:p>
    <w:p w14:paraId="756B275A" w14:textId="72C958F9" w:rsidR="00B9138A" w:rsidRPr="00E455BF" w:rsidRDefault="008505BB" w:rsidP="004126FB">
      <w:pPr>
        <w:pStyle w:val="ListParagraph"/>
        <w:numPr>
          <w:ilvl w:val="0"/>
          <w:numId w:val="10"/>
        </w:numPr>
        <w:jc w:val="both"/>
      </w:pPr>
      <w:r w:rsidRPr="00E455BF">
        <w:t xml:space="preserve">SOCS </w:t>
      </w:r>
    </w:p>
    <w:p w14:paraId="31674FC7" w14:textId="1E71B0FE" w:rsidR="002B3638" w:rsidRDefault="00FE34CE" w:rsidP="00A50BF8">
      <w:pPr>
        <w:jc w:val="both"/>
      </w:pPr>
      <w:r w:rsidRPr="00A471AA">
        <w:rPr>
          <w:rFonts w:cstheme="minorHAnsi"/>
        </w:rPr>
        <w:lastRenderedPageBreak/>
        <w:t xml:space="preserve">Lightning Reef Primary School </w:t>
      </w:r>
      <w:r w:rsidR="002B3638" w:rsidRPr="00E455BF">
        <w:t>will also regularly monitor available data dashboards to ensure any wellbeing or engagement issues are acted upon in a timely manner and any intervention occurs as soon as possible.</w:t>
      </w:r>
      <w:r w:rsidR="00F3596E" w:rsidRPr="00E455BF">
        <w:t xml:space="preserve"> </w:t>
      </w:r>
    </w:p>
    <w:p w14:paraId="673C289D" w14:textId="77777777" w:rsidR="004508C3" w:rsidRPr="00E455BF" w:rsidRDefault="004508C3" w:rsidP="00A50BF8">
      <w:pPr>
        <w:jc w:val="both"/>
      </w:pPr>
    </w:p>
    <w:p w14:paraId="1A405FBF" w14:textId="38C7F0B1" w:rsidR="183A83B1" w:rsidRPr="00A50BF8" w:rsidRDefault="183A83B1" w:rsidP="2B9CECC0">
      <w:pPr>
        <w:jc w:val="both"/>
        <w:outlineLvl w:val="1"/>
        <w:rPr>
          <w:rFonts w:asciiTheme="majorHAnsi" w:hAnsiTheme="majorHAnsi"/>
          <w:b/>
          <w:bCs/>
          <w:sz w:val="26"/>
          <w:szCs w:val="26"/>
        </w:rPr>
      </w:pPr>
      <w:r w:rsidRPr="00BB52C0">
        <w:rPr>
          <w:rFonts w:asciiTheme="majorHAnsi" w:hAnsiTheme="majorHAnsi"/>
          <w:b/>
          <w:bCs/>
          <w:color w:val="5B9BD5" w:themeColor="accent1"/>
          <w:sz w:val="26"/>
          <w:szCs w:val="26"/>
        </w:rPr>
        <w:t>COMMUNICATION</w:t>
      </w:r>
    </w:p>
    <w:p w14:paraId="6EE9DAC5" w14:textId="68A74DFE" w:rsidR="004508C3" w:rsidRPr="004508C3" w:rsidRDefault="183A83B1" w:rsidP="004508C3">
      <w:r w:rsidRPr="004508C3">
        <w:t>This policy will be communicated to our school community in the following</w:t>
      </w:r>
      <w:r w:rsidR="004508C3">
        <w:t xml:space="preserve"> ways</w:t>
      </w:r>
    </w:p>
    <w:p w14:paraId="6390B351" w14:textId="259DDC0A" w:rsidR="183A83B1" w:rsidRPr="00BB52C0" w:rsidRDefault="183A83B1" w:rsidP="004508C3">
      <w:pPr>
        <w:pStyle w:val="ListParagraph"/>
        <w:numPr>
          <w:ilvl w:val="0"/>
          <w:numId w:val="40"/>
        </w:numPr>
      </w:pPr>
      <w:r w:rsidRPr="00BB52C0">
        <w:t xml:space="preserve">Available publicly on our school’s website </w:t>
      </w:r>
      <w:r w:rsidR="003B108C" w:rsidRPr="00BB52C0">
        <w:t>and Sentral</w:t>
      </w:r>
    </w:p>
    <w:p w14:paraId="41583A50" w14:textId="6136D454" w:rsidR="183A83B1" w:rsidRPr="00A50BF8" w:rsidRDefault="183A83B1" w:rsidP="00A50BF8">
      <w:pPr>
        <w:pStyle w:val="ListParagraph"/>
        <w:numPr>
          <w:ilvl w:val="0"/>
          <w:numId w:val="24"/>
        </w:numPr>
      </w:pPr>
      <w:r w:rsidRPr="00A50BF8">
        <w:t>Included in staff induction processes</w:t>
      </w:r>
    </w:p>
    <w:p w14:paraId="0B3AFB14" w14:textId="7BBDCD56" w:rsidR="183A83B1" w:rsidRPr="004508C3" w:rsidRDefault="183A83B1" w:rsidP="00A50BF8">
      <w:pPr>
        <w:pStyle w:val="ListParagraph"/>
        <w:numPr>
          <w:ilvl w:val="0"/>
          <w:numId w:val="24"/>
        </w:numPr>
        <w:spacing w:line="257" w:lineRule="auto"/>
      </w:pPr>
      <w:r w:rsidRPr="004508C3">
        <w:t>Included in transition and enrolment packs</w:t>
      </w:r>
    </w:p>
    <w:p w14:paraId="0FA82433" w14:textId="5B16065A" w:rsidR="183A83B1" w:rsidRPr="004508C3" w:rsidRDefault="183A83B1" w:rsidP="00A50BF8">
      <w:pPr>
        <w:pStyle w:val="ListParagraph"/>
        <w:numPr>
          <w:ilvl w:val="0"/>
          <w:numId w:val="24"/>
        </w:numPr>
        <w:rPr>
          <w:rFonts w:eastAsiaTheme="minorEastAsia"/>
        </w:rPr>
      </w:pPr>
      <w:r w:rsidRPr="004508C3">
        <w:t>Included as annual reference in school newsletter</w:t>
      </w:r>
      <w:r w:rsidRPr="004508C3">
        <w:rPr>
          <w:rFonts w:ascii="Calibri" w:eastAsia="Calibri" w:hAnsi="Calibri" w:cs="Calibri"/>
          <w:color w:val="2B579A"/>
          <w:shd w:val="clear" w:color="auto" w:fill="E6E6E6"/>
        </w:rPr>
        <w:t xml:space="preserve"> </w:t>
      </w:r>
    </w:p>
    <w:p w14:paraId="4FBFC4A7" w14:textId="700881F1" w:rsidR="183A83B1" w:rsidRPr="00E455BF" w:rsidRDefault="183A83B1">
      <w:pPr>
        <w:pStyle w:val="ListParagraph"/>
        <w:numPr>
          <w:ilvl w:val="0"/>
          <w:numId w:val="24"/>
        </w:numPr>
        <w:jc w:val="both"/>
      </w:pPr>
      <w:r w:rsidRPr="00E455BF">
        <w:t>Made available in hard copy from school administration upon request</w:t>
      </w:r>
    </w:p>
    <w:p w14:paraId="116DEE65" w14:textId="3776657B" w:rsidR="00461B29" w:rsidRDefault="00AA66BE" w:rsidP="00461B29">
      <w:pPr>
        <w:jc w:val="both"/>
      </w:pPr>
      <w:r>
        <w:t>Our school will also ensure it follows the mandatory parent/carer notification requirements</w:t>
      </w:r>
      <w:r w:rsidR="00F868F0">
        <w:t xml:space="preserve"> with respect to suspensions and expulsions outlined in the Department’s policies</w:t>
      </w:r>
      <w:r w:rsidR="00FB1C1C">
        <w:t xml:space="preserve"> at</w:t>
      </w:r>
      <w:r w:rsidR="00F868F0">
        <w:t>:</w:t>
      </w:r>
    </w:p>
    <w:p w14:paraId="15DB05AE" w14:textId="771EA716" w:rsidR="00F868F0" w:rsidRDefault="0090094D" w:rsidP="00FB1C1C">
      <w:pPr>
        <w:pStyle w:val="ListParagraph"/>
        <w:numPr>
          <w:ilvl w:val="0"/>
          <w:numId w:val="34"/>
        </w:numPr>
        <w:jc w:val="both"/>
      </w:pPr>
      <w:hyperlink r:id="rId26" w:history="1">
        <w:r w:rsidR="00FB1C1C" w:rsidRPr="00FB1C1C">
          <w:rPr>
            <w:rStyle w:val="Hyperlink"/>
          </w:rPr>
          <w:t>Suspension process</w:t>
        </w:r>
      </w:hyperlink>
    </w:p>
    <w:p w14:paraId="6DFCFB3D" w14:textId="74EB48D6" w:rsidR="000C042E" w:rsidRPr="007F5370" w:rsidRDefault="0090094D" w:rsidP="00A50BF8">
      <w:pPr>
        <w:pStyle w:val="ListParagraph"/>
        <w:numPr>
          <w:ilvl w:val="0"/>
          <w:numId w:val="34"/>
        </w:numPr>
        <w:jc w:val="both"/>
        <w:rPr>
          <w:rStyle w:val="Hyperlink"/>
          <w:color w:val="auto"/>
          <w:u w:val="none"/>
        </w:rPr>
      </w:pPr>
      <w:hyperlink r:id="rId27" w:history="1">
        <w:r w:rsidR="00FF6DCF" w:rsidRPr="00E631BC">
          <w:rPr>
            <w:rStyle w:val="Hyperlink"/>
          </w:rPr>
          <w:t>Expulsions - Decision</w:t>
        </w:r>
      </w:hyperlink>
    </w:p>
    <w:p w14:paraId="015641AB" w14:textId="77777777" w:rsidR="007F5370" w:rsidRPr="00A50BF8" w:rsidRDefault="007F5370" w:rsidP="007F5370">
      <w:pPr>
        <w:pStyle w:val="ListParagraph"/>
        <w:jc w:val="both"/>
      </w:pPr>
    </w:p>
    <w:p w14:paraId="71768DB0" w14:textId="639A754B" w:rsidR="004126FB" w:rsidRPr="004126FB" w:rsidRDefault="004126FB" w:rsidP="004126FB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4126FB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Further information and resources</w:t>
      </w:r>
    </w:p>
    <w:p w14:paraId="3D01C296" w14:textId="699E96C9" w:rsidR="00F77DEE" w:rsidRDefault="0090094D" w:rsidP="004126FB">
      <w:pPr>
        <w:jc w:val="both"/>
      </w:pPr>
      <w:hyperlink r:id="rId28" w:history="1">
        <w:r w:rsidR="00F77DEE" w:rsidRPr="00F77DEE">
          <w:rPr>
            <w:rStyle w:val="Hyperlink"/>
          </w:rPr>
          <w:t>Statement-of-values-and-school-philosophy-policy-2021.docx</w:t>
        </w:r>
      </w:hyperlink>
    </w:p>
    <w:p w14:paraId="040B8EB1" w14:textId="4E928317" w:rsidR="00F77DEE" w:rsidRDefault="0090094D" w:rsidP="004126FB">
      <w:pPr>
        <w:jc w:val="both"/>
      </w:pPr>
      <w:hyperlink r:id="rId29" w:history="1">
        <w:r w:rsidR="00F77DEE" w:rsidRPr="00F77DEE">
          <w:rPr>
            <w:rStyle w:val="Hyperlink"/>
          </w:rPr>
          <w:t>Child safe Standard Policy -updated Nov 2020.docx</w:t>
        </w:r>
      </w:hyperlink>
    </w:p>
    <w:p w14:paraId="1F8CFDEC" w14:textId="77777777" w:rsidR="00F77DEE" w:rsidRDefault="0090094D" w:rsidP="00F77DEE">
      <w:pPr>
        <w:jc w:val="both"/>
      </w:pPr>
      <w:hyperlink r:id="rId30" w:history="1">
        <w:r w:rsidR="00F77DEE" w:rsidRPr="00F77DEE">
          <w:rPr>
            <w:rStyle w:val="Hyperlink"/>
          </w:rPr>
          <w:t>Visitors Policy.docx</w:t>
        </w:r>
      </w:hyperlink>
    </w:p>
    <w:p w14:paraId="2A33C804" w14:textId="77777777" w:rsidR="00F77DEE" w:rsidRPr="002C1D78" w:rsidRDefault="00F77DEE" w:rsidP="004126FB">
      <w:pPr>
        <w:jc w:val="both"/>
      </w:pPr>
    </w:p>
    <w:p w14:paraId="39895B44" w14:textId="431DC8A9" w:rsidR="00652F91" w:rsidRPr="00652F91" w:rsidRDefault="03EFB296" w:rsidP="00652F91">
      <w:pPr>
        <w:pStyle w:val="Heading2"/>
        <w:spacing w:after="120" w:line="240" w:lineRule="auto"/>
        <w:jc w:val="both"/>
        <w:rPr>
          <w:b/>
          <w:caps/>
          <w:color w:val="5B9BD5" w:themeColor="accent1"/>
        </w:rPr>
      </w:pPr>
      <w:r w:rsidRPr="00A50BF8">
        <w:rPr>
          <w:b/>
          <w:caps/>
          <w:color w:val="5B9BD5" w:themeColor="accent1"/>
        </w:rPr>
        <w:t xml:space="preserve">POLICY REVIEW AND APPROVAL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940"/>
        <w:gridCol w:w="6075"/>
      </w:tblGrid>
      <w:tr w:rsidR="00652F91" w14:paraId="4E18C23C" w14:textId="77777777" w:rsidTr="00A4732C">
        <w:tc>
          <w:tcPr>
            <w:tcW w:w="2940" w:type="dxa"/>
          </w:tcPr>
          <w:p w14:paraId="657F0216" w14:textId="77777777" w:rsidR="00652F91" w:rsidRDefault="00652F91" w:rsidP="00A4732C">
            <w:r>
              <w:t>Policy last reviewed</w:t>
            </w:r>
          </w:p>
        </w:tc>
        <w:tc>
          <w:tcPr>
            <w:tcW w:w="6075" w:type="dxa"/>
          </w:tcPr>
          <w:p w14:paraId="548003A5" w14:textId="1D8F8054" w:rsidR="00652F91" w:rsidRDefault="00FE34CE" w:rsidP="00A4732C">
            <w:r>
              <w:t xml:space="preserve">Feb </w:t>
            </w:r>
            <w:r w:rsidR="0090094D">
              <w:t>25</w:t>
            </w:r>
            <w:r>
              <w:t>, 2022</w:t>
            </w:r>
          </w:p>
        </w:tc>
      </w:tr>
      <w:tr w:rsidR="00652F91" w14:paraId="4D3AE0F9" w14:textId="77777777" w:rsidTr="00A4732C">
        <w:tc>
          <w:tcPr>
            <w:tcW w:w="2940" w:type="dxa"/>
          </w:tcPr>
          <w:p w14:paraId="26E043DA" w14:textId="77777777" w:rsidR="00652F91" w:rsidRDefault="00652F91" w:rsidP="00A4732C">
            <w:r>
              <w:t>Consultation</w:t>
            </w:r>
          </w:p>
        </w:tc>
        <w:tc>
          <w:tcPr>
            <w:tcW w:w="6075" w:type="dxa"/>
          </w:tcPr>
          <w:p w14:paraId="0497C3B0" w14:textId="0CCEA914" w:rsidR="00652F91" w:rsidRDefault="00FE34CE" w:rsidP="00A4732C">
            <w:r>
              <w:t>Consultative Committee, School Staff, School Council</w:t>
            </w:r>
          </w:p>
        </w:tc>
      </w:tr>
      <w:tr w:rsidR="00652F91" w14:paraId="6D45261F" w14:textId="77777777" w:rsidTr="00A4732C">
        <w:tc>
          <w:tcPr>
            <w:tcW w:w="2940" w:type="dxa"/>
          </w:tcPr>
          <w:p w14:paraId="66D58679" w14:textId="77777777" w:rsidR="00652F91" w:rsidRDefault="00652F91" w:rsidP="00A4732C">
            <w:r>
              <w:t>Approved by</w:t>
            </w:r>
          </w:p>
        </w:tc>
        <w:tc>
          <w:tcPr>
            <w:tcW w:w="6075" w:type="dxa"/>
          </w:tcPr>
          <w:p w14:paraId="2894BDE1" w14:textId="7D82750A" w:rsidR="00652F91" w:rsidRDefault="00FE34CE" w:rsidP="00A4732C">
            <w:r>
              <w:t xml:space="preserve">Acting </w:t>
            </w:r>
            <w:r w:rsidR="00652F91">
              <w:t xml:space="preserve">Principal </w:t>
            </w:r>
          </w:p>
        </w:tc>
      </w:tr>
      <w:tr w:rsidR="00652F91" w14:paraId="41E85902" w14:textId="77777777" w:rsidTr="00A4732C">
        <w:trPr>
          <w:trHeight w:val="70"/>
        </w:trPr>
        <w:tc>
          <w:tcPr>
            <w:tcW w:w="2940" w:type="dxa"/>
          </w:tcPr>
          <w:p w14:paraId="10D454BF" w14:textId="77777777" w:rsidR="00652F91" w:rsidRDefault="00652F91" w:rsidP="00A4732C">
            <w:r>
              <w:t>Next scheduled review date</w:t>
            </w:r>
          </w:p>
        </w:tc>
        <w:tc>
          <w:tcPr>
            <w:tcW w:w="6075" w:type="dxa"/>
          </w:tcPr>
          <w:p w14:paraId="3CC3E300" w14:textId="26372972" w:rsidR="00652F91" w:rsidRDefault="00FE34CE" w:rsidP="00A4732C">
            <w:r>
              <w:t>Term 1, 2025</w:t>
            </w:r>
          </w:p>
        </w:tc>
      </w:tr>
    </w:tbl>
    <w:p w14:paraId="3B43F7E2" w14:textId="77777777" w:rsidR="00652F91" w:rsidRPr="00652F91" w:rsidRDefault="00652F91" w:rsidP="00652F91"/>
    <w:p w14:paraId="59784E7A" w14:textId="6207EC8B" w:rsidR="126D2E8D" w:rsidRDefault="126D2E8D" w:rsidP="00A50BF8">
      <w:pPr>
        <w:jc w:val="both"/>
        <w:rPr>
          <w:rFonts w:ascii="Arial" w:eastAsia="Arial" w:hAnsi="Arial" w:cs="Arial"/>
          <w:color w:val="000000" w:themeColor="text1"/>
        </w:rPr>
      </w:pPr>
    </w:p>
    <w:p w14:paraId="5D5D0D49" w14:textId="618A7057" w:rsidR="00B9138A" w:rsidRDefault="00B9138A" w:rsidP="002C1D78">
      <w:pPr>
        <w:jc w:val="both"/>
        <w:rPr>
          <w:rFonts w:cstheme="minorHAnsi"/>
        </w:rPr>
      </w:pPr>
    </w:p>
    <w:p w14:paraId="1704953F" w14:textId="25DE4AFC" w:rsidR="00A2631C" w:rsidRDefault="00A2631C" w:rsidP="002C1D78">
      <w:pPr>
        <w:jc w:val="both"/>
        <w:rPr>
          <w:rFonts w:cstheme="minorHAnsi"/>
        </w:rPr>
      </w:pPr>
    </w:p>
    <w:p w14:paraId="5BEF68C2" w14:textId="0A92B1B2" w:rsidR="00A2631C" w:rsidRDefault="00A2631C" w:rsidP="002C1D78">
      <w:pPr>
        <w:jc w:val="both"/>
        <w:rPr>
          <w:rFonts w:cstheme="minorHAnsi"/>
        </w:rPr>
      </w:pPr>
    </w:p>
    <w:p w14:paraId="1FC5632D" w14:textId="77777777" w:rsidR="00A2631C" w:rsidRDefault="00A2631C" w:rsidP="002C1D78">
      <w:pPr>
        <w:jc w:val="both"/>
      </w:pPr>
    </w:p>
    <w:p w14:paraId="623E7CD5" w14:textId="77777777" w:rsidR="00A2631C" w:rsidRDefault="00A2631C" w:rsidP="002C1D78">
      <w:pPr>
        <w:jc w:val="both"/>
      </w:pPr>
    </w:p>
    <w:sectPr w:rsidR="00A2631C">
      <w:headerReference w:type="default" r:id="rId31"/>
      <w:footerReference w:type="default" r:id="rId3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BE834" w14:textId="77777777" w:rsidR="003570BE" w:rsidRDefault="003570BE" w:rsidP="00877245">
      <w:pPr>
        <w:spacing w:after="0" w:line="240" w:lineRule="auto"/>
      </w:pPr>
      <w:r>
        <w:separator/>
      </w:r>
    </w:p>
  </w:endnote>
  <w:endnote w:type="continuationSeparator" w:id="0">
    <w:p w14:paraId="241443B7" w14:textId="77777777" w:rsidR="003570BE" w:rsidRDefault="003570BE" w:rsidP="00877245">
      <w:pPr>
        <w:spacing w:after="0" w:line="240" w:lineRule="auto"/>
      </w:pPr>
      <w:r>
        <w:continuationSeparator/>
      </w:r>
    </w:p>
  </w:endnote>
  <w:endnote w:type="continuationNotice" w:id="1">
    <w:p w14:paraId="393367D3" w14:textId="77777777" w:rsidR="003570BE" w:rsidRDefault="003570B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67299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1258AB" w14:textId="68647FDC" w:rsidR="00877245" w:rsidRDefault="00877245">
        <w:pPr>
          <w:pStyle w:val="Footer"/>
          <w:jc w:val="right"/>
        </w:pPr>
        <w:r>
          <w:rPr>
            <w:color w:val="2B579A"/>
            <w:shd w:val="clear" w:color="auto" w:fill="E6E6E6"/>
          </w:rPr>
          <w:fldChar w:fldCharType="begin"/>
        </w:r>
        <w:r>
          <w:instrText xml:space="preserve"> PAGE   \* MERGEFORMAT </w:instrText>
        </w:r>
        <w:r>
          <w:rPr>
            <w:color w:val="2B579A"/>
            <w:shd w:val="clear" w:color="auto" w:fill="E6E6E6"/>
          </w:rPr>
          <w:fldChar w:fldCharType="separate"/>
        </w:r>
        <w:r>
          <w:rPr>
            <w:noProof/>
          </w:rPr>
          <w:t>2</w:t>
        </w:r>
        <w:r>
          <w:rPr>
            <w:color w:val="2B579A"/>
            <w:shd w:val="clear" w:color="auto" w:fill="E6E6E6"/>
          </w:rPr>
          <w:fldChar w:fldCharType="end"/>
        </w:r>
      </w:p>
    </w:sdtContent>
  </w:sdt>
  <w:p w14:paraId="2095AF29" w14:textId="7FBD34C2" w:rsidR="00877245" w:rsidRDefault="00A2631C">
    <w:pPr>
      <w:pStyle w:val="Footer"/>
    </w:pPr>
    <w:r>
      <w:t>U Drive/Policies A-Z/</w:t>
    </w:r>
    <w:hyperlink r:id="rId1" w:history="1">
      <w:r w:rsidRPr="00A2631C">
        <w:rPr>
          <w:rStyle w:val="Hyperlink"/>
        </w:rPr>
        <w:t>Student-wellbeing-engagement_ Dec 2021.docx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ACB3E" w14:textId="77777777" w:rsidR="003570BE" w:rsidRDefault="003570BE" w:rsidP="00877245">
      <w:pPr>
        <w:spacing w:after="0" w:line="240" w:lineRule="auto"/>
      </w:pPr>
      <w:r>
        <w:separator/>
      </w:r>
    </w:p>
  </w:footnote>
  <w:footnote w:type="continuationSeparator" w:id="0">
    <w:p w14:paraId="4096EF13" w14:textId="77777777" w:rsidR="003570BE" w:rsidRDefault="003570BE" w:rsidP="00877245">
      <w:pPr>
        <w:spacing w:after="0" w:line="240" w:lineRule="auto"/>
      </w:pPr>
      <w:r>
        <w:continuationSeparator/>
      </w:r>
    </w:p>
  </w:footnote>
  <w:footnote w:type="continuationNotice" w:id="1">
    <w:p w14:paraId="3B20B17B" w14:textId="77777777" w:rsidR="003570BE" w:rsidRDefault="003570B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A9074" w14:textId="3FD015EF" w:rsidR="00483A62" w:rsidRDefault="00483A62">
    <w:pPr>
      <w:pStyle w:val="Header"/>
    </w:pPr>
    <w:r>
      <w:tab/>
    </w:r>
    <w:r>
      <w:rPr>
        <w:noProof/>
      </w:rPr>
      <w:drawing>
        <wp:inline distT="0" distB="0" distL="0" distR="0" wp14:anchorId="708F0857" wp14:editId="225F0163">
          <wp:extent cx="1091351" cy="723900"/>
          <wp:effectExtent l="0" t="0" r="0" b="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9995" cy="7296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05196"/>
    <w:multiLevelType w:val="hybridMultilevel"/>
    <w:tmpl w:val="0A12D26C"/>
    <w:lvl w:ilvl="0" w:tplc="0C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" w15:restartNumberingAfterBreak="0">
    <w:nsid w:val="03475B03"/>
    <w:multiLevelType w:val="hybridMultilevel"/>
    <w:tmpl w:val="982693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F61C4"/>
    <w:multiLevelType w:val="hybridMultilevel"/>
    <w:tmpl w:val="AF444CDA"/>
    <w:lvl w:ilvl="0" w:tplc="0C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227AD1"/>
    <w:multiLevelType w:val="hybridMultilevel"/>
    <w:tmpl w:val="DDCC8B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51B79"/>
    <w:multiLevelType w:val="hybridMultilevel"/>
    <w:tmpl w:val="1B42FD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0003E"/>
    <w:multiLevelType w:val="hybridMultilevel"/>
    <w:tmpl w:val="76A62916"/>
    <w:lvl w:ilvl="0" w:tplc="78A861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8492F"/>
    <w:multiLevelType w:val="hybridMultilevel"/>
    <w:tmpl w:val="86DE6D86"/>
    <w:lvl w:ilvl="0" w:tplc="0C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7" w15:restartNumberingAfterBreak="0">
    <w:nsid w:val="170C50C5"/>
    <w:multiLevelType w:val="hybridMultilevel"/>
    <w:tmpl w:val="B0343A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09703A"/>
    <w:multiLevelType w:val="hybridMultilevel"/>
    <w:tmpl w:val="468CE0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347291"/>
    <w:multiLevelType w:val="hybridMultilevel"/>
    <w:tmpl w:val="0DF4B1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55551A"/>
    <w:multiLevelType w:val="hybridMultilevel"/>
    <w:tmpl w:val="66D451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7A2698"/>
    <w:multiLevelType w:val="hybridMultilevel"/>
    <w:tmpl w:val="AE72E6A0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1C7C0189"/>
    <w:multiLevelType w:val="hybridMultilevel"/>
    <w:tmpl w:val="2682A9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7B74FC"/>
    <w:multiLevelType w:val="hybridMultilevel"/>
    <w:tmpl w:val="678A94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B76BFC"/>
    <w:multiLevelType w:val="hybridMultilevel"/>
    <w:tmpl w:val="97760AA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836C6A"/>
    <w:multiLevelType w:val="multilevel"/>
    <w:tmpl w:val="C4323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C741F0A"/>
    <w:multiLevelType w:val="hybridMultilevel"/>
    <w:tmpl w:val="D85281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CA6EF2"/>
    <w:multiLevelType w:val="hybridMultilevel"/>
    <w:tmpl w:val="050CFF4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D543919"/>
    <w:multiLevelType w:val="hybridMultilevel"/>
    <w:tmpl w:val="54E2CE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C33CE8"/>
    <w:multiLevelType w:val="hybridMultilevel"/>
    <w:tmpl w:val="C1F089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C622F8"/>
    <w:multiLevelType w:val="hybridMultilevel"/>
    <w:tmpl w:val="9EE433EA"/>
    <w:lvl w:ilvl="0" w:tplc="F30CC8F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B53ADE"/>
    <w:multiLevelType w:val="hybridMultilevel"/>
    <w:tmpl w:val="2488CF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3A52C9"/>
    <w:multiLevelType w:val="hybridMultilevel"/>
    <w:tmpl w:val="7F2083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3612A9"/>
    <w:multiLevelType w:val="hybridMultilevel"/>
    <w:tmpl w:val="1160EB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3C5F03"/>
    <w:multiLevelType w:val="hybridMultilevel"/>
    <w:tmpl w:val="5BA2DB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4C1856"/>
    <w:multiLevelType w:val="hybridMultilevel"/>
    <w:tmpl w:val="9C40C27C"/>
    <w:lvl w:ilvl="0" w:tplc="6A92CF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5F7006"/>
    <w:multiLevelType w:val="hybridMultilevel"/>
    <w:tmpl w:val="FFFFFFFF"/>
    <w:lvl w:ilvl="0" w:tplc="ACB2D2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1A84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06A3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E8E9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28FA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78A0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BA3A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B442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D255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125B50"/>
    <w:multiLevelType w:val="hybridMultilevel"/>
    <w:tmpl w:val="85F20C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F24B66"/>
    <w:multiLevelType w:val="hybridMultilevel"/>
    <w:tmpl w:val="B6CEA8C6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9FF79AD"/>
    <w:multiLevelType w:val="hybridMultilevel"/>
    <w:tmpl w:val="83F4A2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B42BEA"/>
    <w:multiLevelType w:val="hybridMultilevel"/>
    <w:tmpl w:val="FD1495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4218A9"/>
    <w:multiLevelType w:val="hybridMultilevel"/>
    <w:tmpl w:val="8920F1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A15149"/>
    <w:multiLevelType w:val="hybridMultilevel"/>
    <w:tmpl w:val="4BEC14B6"/>
    <w:lvl w:ilvl="0" w:tplc="0C09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3" w15:restartNumberingAfterBreak="0">
    <w:nsid w:val="63B27DE9"/>
    <w:multiLevelType w:val="hybridMultilevel"/>
    <w:tmpl w:val="5BEA85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E83D06"/>
    <w:multiLevelType w:val="hybridMultilevel"/>
    <w:tmpl w:val="8D06A9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7E64A7"/>
    <w:multiLevelType w:val="hybridMultilevel"/>
    <w:tmpl w:val="5BD2DCD6"/>
    <w:lvl w:ilvl="0" w:tplc="F30CC8F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4A6CB7"/>
    <w:multiLevelType w:val="hybridMultilevel"/>
    <w:tmpl w:val="D8EA3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46281F"/>
    <w:multiLevelType w:val="hybridMultilevel"/>
    <w:tmpl w:val="F0A465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CB5AEA"/>
    <w:multiLevelType w:val="hybridMultilevel"/>
    <w:tmpl w:val="1076CC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38"/>
  </w:num>
  <w:num w:numId="4">
    <w:abstractNumId w:val="27"/>
  </w:num>
  <w:num w:numId="5">
    <w:abstractNumId w:val="4"/>
  </w:num>
  <w:num w:numId="6">
    <w:abstractNumId w:val="9"/>
  </w:num>
  <w:num w:numId="7">
    <w:abstractNumId w:val="29"/>
  </w:num>
  <w:num w:numId="8">
    <w:abstractNumId w:val="13"/>
  </w:num>
  <w:num w:numId="9">
    <w:abstractNumId w:val="12"/>
  </w:num>
  <w:num w:numId="10">
    <w:abstractNumId w:val="31"/>
  </w:num>
  <w:num w:numId="11">
    <w:abstractNumId w:val="23"/>
  </w:num>
  <w:num w:numId="12">
    <w:abstractNumId w:val="3"/>
  </w:num>
  <w:num w:numId="13">
    <w:abstractNumId w:val="14"/>
  </w:num>
  <w:num w:numId="14">
    <w:abstractNumId w:val="30"/>
  </w:num>
  <w:num w:numId="15">
    <w:abstractNumId w:val="25"/>
  </w:num>
  <w:num w:numId="16">
    <w:abstractNumId w:val="16"/>
  </w:num>
  <w:num w:numId="17">
    <w:abstractNumId w:val="34"/>
  </w:num>
  <w:num w:numId="18">
    <w:abstractNumId w:val="33"/>
  </w:num>
  <w:num w:numId="19">
    <w:abstractNumId w:val="22"/>
  </w:num>
  <w:num w:numId="20">
    <w:abstractNumId w:val="7"/>
  </w:num>
  <w:num w:numId="21">
    <w:abstractNumId w:val="15"/>
  </w:num>
  <w:num w:numId="22">
    <w:abstractNumId w:val="36"/>
  </w:num>
  <w:num w:numId="23">
    <w:abstractNumId w:val="8"/>
  </w:num>
  <w:num w:numId="24">
    <w:abstractNumId w:val="26"/>
  </w:num>
  <w:num w:numId="25">
    <w:abstractNumId w:val="21"/>
  </w:num>
  <w:num w:numId="26">
    <w:abstractNumId w:val="0"/>
  </w:num>
  <w:num w:numId="27">
    <w:abstractNumId w:val="0"/>
  </w:num>
  <w:num w:numId="28">
    <w:abstractNumId w:val="5"/>
  </w:num>
  <w:num w:numId="29">
    <w:abstractNumId w:val="24"/>
  </w:num>
  <w:num w:numId="30">
    <w:abstractNumId w:val="19"/>
  </w:num>
  <w:num w:numId="31">
    <w:abstractNumId w:val="20"/>
  </w:num>
  <w:num w:numId="32">
    <w:abstractNumId w:val="35"/>
  </w:num>
  <w:num w:numId="33">
    <w:abstractNumId w:val="37"/>
  </w:num>
  <w:num w:numId="34">
    <w:abstractNumId w:val="1"/>
  </w:num>
  <w:num w:numId="35">
    <w:abstractNumId w:val="6"/>
  </w:num>
  <w:num w:numId="36">
    <w:abstractNumId w:val="32"/>
  </w:num>
  <w:num w:numId="37">
    <w:abstractNumId w:val="2"/>
  </w:num>
  <w:num w:numId="38">
    <w:abstractNumId w:val="17"/>
  </w:num>
  <w:num w:numId="39">
    <w:abstractNumId w:val="28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33F"/>
    <w:rsid w:val="00004150"/>
    <w:rsid w:val="00005767"/>
    <w:rsid w:val="00006316"/>
    <w:rsid w:val="000378CA"/>
    <w:rsid w:val="00062496"/>
    <w:rsid w:val="00067432"/>
    <w:rsid w:val="00077D86"/>
    <w:rsid w:val="000A1C61"/>
    <w:rsid w:val="000A551A"/>
    <w:rsid w:val="000A65C8"/>
    <w:rsid w:val="000B2846"/>
    <w:rsid w:val="000B3610"/>
    <w:rsid w:val="000C042E"/>
    <w:rsid w:val="000C565D"/>
    <w:rsid w:val="000E6C11"/>
    <w:rsid w:val="00105954"/>
    <w:rsid w:val="00110D1E"/>
    <w:rsid w:val="00117C61"/>
    <w:rsid w:val="001319D6"/>
    <w:rsid w:val="00135F62"/>
    <w:rsid w:val="00141A0E"/>
    <w:rsid w:val="00141BF6"/>
    <w:rsid w:val="0016104C"/>
    <w:rsid w:val="00161168"/>
    <w:rsid w:val="00165A66"/>
    <w:rsid w:val="001710F7"/>
    <w:rsid w:val="0017644D"/>
    <w:rsid w:val="00177D70"/>
    <w:rsid w:val="00180687"/>
    <w:rsid w:val="00182563"/>
    <w:rsid w:val="00184525"/>
    <w:rsid w:val="001A16ED"/>
    <w:rsid w:val="001B045B"/>
    <w:rsid w:val="001B175E"/>
    <w:rsid w:val="001B58A0"/>
    <w:rsid w:val="001C38B9"/>
    <w:rsid w:val="001C7B83"/>
    <w:rsid w:val="001F3E1E"/>
    <w:rsid w:val="00206A7A"/>
    <w:rsid w:val="00215BA1"/>
    <w:rsid w:val="0022008F"/>
    <w:rsid w:val="00223F2D"/>
    <w:rsid w:val="002448E7"/>
    <w:rsid w:val="00265700"/>
    <w:rsid w:val="00272FFD"/>
    <w:rsid w:val="002757E4"/>
    <w:rsid w:val="00291FC8"/>
    <w:rsid w:val="00294C33"/>
    <w:rsid w:val="002B0234"/>
    <w:rsid w:val="002B3638"/>
    <w:rsid w:val="002B7A60"/>
    <w:rsid w:val="002C0791"/>
    <w:rsid w:val="002C1D78"/>
    <w:rsid w:val="002D6CF3"/>
    <w:rsid w:val="002F0915"/>
    <w:rsid w:val="00304370"/>
    <w:rsid w:val="00335D92"/>
    <w:rsid w:val="00340311"/>
    <w:rsid w:val="00342576"/>
    <w:rsid w:val="003570BE"/>
    <w:rsid w:val="003645C1"/>
    <w:rsid w:val="0037301E"/>
    <w:rsid w:val="003732C3"/>
    <w:rsid w:val="003A3C16"/>
    <w:rsid w:val="003A4CF5"/>
    <w:rsid w:val="003B108C"/>
    <w:rsid w:val="003B2C73"/>
    <w:rsid w:val="003B2EDE"/>
    <w:rsid w:val="003E22F4"/>
    <w:rsid w:val="003F01B9"/>
    <w:rsid w:val="003F17CE"/>
    <w:rsid w:val="0040492D"/>
    <w:rsid w:val="004126FB"/>
    <w:rsid w:val="0041493B"/>
    <w:rsid w:val="00427FB8"/>
    <w:rsid w:val="004374FA"/>
    <w:rsid w:val="004508C3"/>
    <w:rsid w:val="00461B29"/>
    <w:rsid w:val="004635AC"/>
    <w:rsid w:val="00472ADB"/>
    <w:rsid w:val="00473950"/>
    <w:rsid w:val="00483A62"/>
    <w:rsid w:val="00491A04"/>
    <w:rsid w:val="0049667F"/>
    <w:rsid w:val="00497709"/>
    <w:rsid w:val="004A5D79"/>
    <w:rsid w:val="004E426F"/>
    <w:rsid w:val="004F2618"/>
    <w:rsid w:val="00506876"/>
    <w:rsid w:val="005168C3"/>
    <w:rsid w:val="00517F90"/>
    <w:rsid w:val="00523DCC"/>
    <w:rsid w:val="005332CC"/>
    <w:rsid w:val="00581C7D"/>
    <w:rsid w:val="00595CD8"/>
    <w:rsid w:val="005B5FC6"/>
    <w:rsid w:val="005C4DC3"/>
    <w:rsid w:val="005D0D87"/>
    <w:rsid w:val="005D3C42"/>
    <w:rsid w:val="005E0B7B"/>
    <w:rsid w:val="005E45CD"/>
    <w:rsid w:val="006018E1"/>
    <w:rsid w:val="0061475D"/>
    <w:rsid w:val="00622E56"/>
    <w:rsid w:val="00643942"/>
    <w:rsid w:val="00652F91"/>
    <w:rsid w:val="00657662"/>
    <w:rsid w:val="006812E2"/>
    <w:rsid w:val="006874B2"/>
    <w:rsid w:val="006D0A26"/>
    <w:rsid w:val="006D1ACC"/>
    <w:rsid w:val="006F240B"/>
    <w:rsid w:val="00703B70"/>
    <w:rsid w:val="00706F5C"/>
    <w:rsid w:val="0071042A"/>
    <w:rsid w:val="0071619B"/>
    <w:rsid w:val="00721513"/>
    <w:rsid w:val="00727D78"/>
    <w:rsid w:val="0073177E"/>
    <w:rsid w:val="00731F01"/>
    <w:rsid w:val="0073284F"/>
    <w:rsid w:val="00735A02"/>
    <w:rsid w:val="00746FA7"/>
    <w:rsid w:val="00747DFA"/>
    <w:rsid w:val="00754908"/>
    <w:rsid w:val="00776323"/>
    <w:rsid w:val="00783AB5"/>
    <w:rsid w:val="00787AEF"/>
    <w:rsid w:val="007A0C91"/>
    <w:rsid w:val="007A5E69"/>
    <w:rsid w:val="007B2EDE"/>
    <w:rsid w:val="007B75E5"/>
    <w:rsid w:val="007C72F1"/>
    <w:rsid w:val="007D7BE7"/>
    <w:rsid w:val="007E38C0"/>
    <w:rsid w:val="007E63C8"/>
    <w:rsid w:val="007E7C09"/>
    <w:rsid w:val="007F5370"/>
    <w:rsid w:val="007F6F38"/>
    <w:rsid w:val="0080202B"/>
    <w:rsid w:val="008132C4"/>
    <w:rsid w:val="00821831"/>
    <w:rsid w:val="00826209"/>
    <w:rsid w:val="0083779B"/>
    <w:rsid w:val="008401B9"/>
    <w:rsid w:val="00842893"/>
    <w:rsid w:val="008505BB"/>
    <w:rsid w:val="008552AE"/>
    <w:rsid w:val="00864544"/>
    <w:rsid w:val="00877245"/>
    <w:rsid w:val="008B6322"/>
    <w:rsid w:val="008E39B9"/>
    <w:rsid w:val="008F633F"/>
    <w:rsid w:val="0090094D"/>
    <w:rsid w:val="00907E61"/>
    <w:rsid w:val="00913545"/>
    <w:rsid w:val="009211D8"/>
    <w:rsid w:val="00931092"/>
    <w:rsid w:val="00935535"/>
    <w:rsid w:val="00945CE3"/>
    <w:rsid w:val="00950F95"/>
    <w:rsid w:val="009552F7"/>
    <w:rsid w:val="0096057E"/>
    <w:rsid w:val="009665DD"/>
    <w:rsid w:val="009666CF"/>
    <w:rsid w:val="009778A6"/>
    <w:rsid w:val="00992465"/>
    <w:rsid w:val="009A0ADE"/>
    <w:rsid w:val="009A369F"/>
    <w:rsid w:val="009A3DED"/>
    <w:rsid w:val="009B083B"/>
    <w:rsid w:val="009C2215"/>
    <w:rsid w:val="009D5169"/>
    <w:rsid w:val="009D5A59"/>
    <w:rsid w:val="009E68AB"/>
    <w:rsid w:val="00A17B8D"/>
    <w:rsid w:val="00A2631C"/>
    <w:rsid w:val="00A35636"/>
    <w:rsid w:val="00A3742D"/>
    <w:rsid w:val="00A471AA"/>
    <w:rsid w:val="00A50BF8"/>
    <w:rsid w:val="00A7628E"/>
    <w:rsid w:val="00A762BE"/>
    <w:rsid w:val="00A85428"/>
    <w:rsid w:val="00A91D0F"/>
    <w:rsid w:val="00A92D61"/>
    <w:rsid w:val="00AA66BE"/>
    <w:rsid w:val="00AB692B"/>
    <w:rsid w:val="00AE5292"/>
    <w:rsid w:val="00AF616E"/>
    <w:rsid w:val="00B00B3B"/>
    <w:rsid w:val="00B52BB5"/>
    <w:rsid w:val="00B60A5F"/>
    <w:rsid w:val="00B666AB"/>
    <w:rsid w:val="00B66792"/>
    <w:rsid w:val="00B74DF2"/>
    <w:rsid w:val="00B77115"/>
    <w:rsid w:val="00B9138A"/>
    <w:rsid w:val="00B960C4"/>
    <w:rsid w:val="00BA17BB"/>
    <w:rsid w:val="00BA5B69"/>
    <w:rsid w:val="00BB130B"/>
    <w:rsid w:val="00BB16FC"/>
    <w:rsid w:val="00BB1D8A"/>
    <w:rsid w:val="00BB52C0"/>
    <w:rsid w:val="00BC6B4D"/>
    <w:rsid w:val="00BD0584"/>
    <w:rsid w:val="00BD73AB"/>
    <w:rsid w:val="00BE671A"/>
    <w:rsid w:val="00C12C6B"/>
    <w:rsid w:val="00C15CD9"/>
    <w:rsid w:val="00C34B9C"/>
    <w:rsid w:val="00C3777A"/>
    <w:rsid w:val="00C40040"/>
    <w:rsid w:val="00C415C1"/>
    <w:rsid w:val="00C422DB"/>
    <w:rsid w:val="00C664FA"/>
    <w:rsid w:val="00C83201"/>
    <w:rsid w:val="00C87C69"/>
    <w:rsid w:val="00CA5D6E"/>
    <w:rsid w:val="00CB0616"/>
    <w:rsid w:val="00CC0C1A"/>
    <w:rsid w:val="00CD1B23"/>
    <w:rsid w:val="00CD6AF8"/>
    <w:rsid w:val="00CD71E7"/>
    <w:rsid w:val="00CE0C60"/>
    <w:rsid w:val="00CE3837"/>
    <w:rsid w:val="00D054AC"/>
    <w:rsid w:val="00D1024E"/>
    <w:rsid w:val="00D109C5"/>
    <w:rsid w:val="00D1309F"/>
    <w:rsid w:val="00D208EB"/>
    <w:rsid w:val="00D26184"/>
    <w:rsid w:val="00D34748"/>
    <w:rsid w:val="00D3517B"/>
    <w:rsid w:val="00D5035F"/>
    <w:rsid w:val="00D62459"/>
    <w:rsid w:val="00D6404C"/>
    <w:rsid w:val="00D64173"/>
    <w:rsid w:val="00D67D79"/>
    <w:rsid w:val="00D7450C"/>
    <w:rsid w:val="00D923AB"/>
    <w:rsid w:val="00DA1A79"/>
    <w:rsid w:val="00DB1297"/>
    <w:rsid w:val="00DC55E1"/>
    <w:rsid w:val="00DE6026"/>
    <w:rsid w:val="00DE78FE"/>
    <w:rsid w:val="00DF0ECA"/>
    <w:rsid w:val="00DF39A0"/>
    <w:rsid w:val="00E11DFF"/>
    <w:rsid w:val="00E41186"/>
    <w:rsid w:val="00E455BF"/>
    <w:rsid w:val="00E504CD"/>
    <w:rsid w:val="00E527A4"/>
    <w:rsid w:val="00E52B30"/>
    <w:rsid w:val="00E62A3A"/>
    <w:rsid w:val="00E631BC"/>
    <w:rsid w:val="00EA5A59"/>
    <w:rsid w:val="00EE68B9"/>
    <w:rsid w:val="00F23BF3"/>
    <w:rsid w:val="00F2424C"/>
    <w:rsid w:val="00F31456"/>
    <w:rsid w:val="00F3596E"/>
    <w:rsid w:val="00F40FA4"/>
    <w:rsid w:val="00F44B79"/>
    <w:rsid w:val="00F452DB"/>
    <w:rsid w:val="00F55A25"/>
    <w:rsid w:val="00F77DEE"/>
    <w:rsid w:val="00F868F0"/>
    <w:rsid w:val="00F86F49"/>
    <w:rsid w:val="00FA5301"/>
    <w:rsid w:val="00FB1C1C"/>
    <w:rsid w:val="00FD2682"/>
    <w:rsid w:val="00FD71E2"/>
    <w:rsid w:val="00FE32E7"/>
    <w:rsid w:val="00FE34CE"/>
    <w:rsid w:val="00FF5FA8"/>
    <w:rsid w:val="00FF6DCF"/>
    <w:rsid w:val="03EFB296"/>
    <w:rsid w:val="0CD35813"/>
    <w:rsid w:val="11B0C414"/>
    <w:rsid w:val="126D2E8D"/>
    <w:rsid w:val="183A83B1"/>
    <w:rsid w:val="23FDDAFF"/>
    <w:rsid w:val="2B9CECC0"/>
    <w:rsid w:val="3C61DC8E"/>
    <w:rsid w:val="438E6266"/>
    <w:rsid w:val="5DDA1BB1"/>
    <w:rsid w:val="659126DF"/>
    <w:rsid w:val="6D48320D"/>
    <w:rsid w:val="6E0D95BD"/>
    <w:rsid w:val="7E41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9D6911"/>
  <w15:chartTrackingRefBased/>
  <w15:docId w15:val="{ED0E1319-328B-42D5-AE2C-379DDD032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33F"/>
  </w:style>
  <w:style w:type="paragraph" w:styleId="Heading1">
    <w:name w:val="heading 1"/>
    <w:basedOn w:val="Normal"/>
    <w:next w:val="Normal"/>
    <w:link w:val="Heading1Char"/>
    <w:uiPriority w:val="9"/>
    <w:qFormat/>
    <w:rsid w:val="00A356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66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4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45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3E1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624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24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24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24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249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4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49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3563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B9138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A5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8772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245"/>
  </w:style>
  <w:style w:type="paragraph" w:styleId="Footer">
    <w:name w:val="footer"/>
    <w:basedOn w:val="Normal"/>
    <w:link w:val="FooterChar"/>
    <w:uiPriority w:val="99"/>
    <w:unhideWhenUsed/>
    <w:rsid w:val="008772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245"/>
  </w:style>
  <w:style w:type="character" w:customStyle="1" w:styleId="normaltextrun">
    <w:name w:val="normaltextrun"/>
    <w:basedOn w:val="DefaultParagraphFont"/>
    <w:rsid w:val="00E62A3A"/>
  </w:style>
  <w:style w:type="character" w:customStyle="1" w:styleId="eop">
    <w:name w:val="eop"/>
    <w:basedOn w:val="DefaultParagraphFont"/>
    <w:rsid w:val="00E62A3A"/>
  </w:style>
  <w:style w:type="character" w:styleId="UnresolvedMention">
    <w:name w:val="Unresolved Mention"/>
    <w:basedOn w:val="DefaultParagraphFont"/>
    <w:uiPriority w:val="99"/>
    <w:semiHidden/>
    <w:unhideWhenUsed/>
    <w:rsid w:val="00473950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49667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evision">
    <w:name w:val="Revision"/>
    <w:hidden/>
    <w:uiPriority w:val="99"/>
    <w:semiHidden/>
    <w:rsid w:val="007A0C91"/>
    <w:pPr>
      <w:spacing w:after="0" w:line="240" w:lineRule="auto"/>
    </w:pPr>
  </w:style>
  <w:style w:type="character" w:styleId="Mention">
    <w:name w:val="Mention"/>
    <w:basedOn w:val="DefaultParagraphFont"/>
    <w:uiPriority w:val="99"/>
    <w:unhideWhenUsed/>
    <w:rsid w:val="004374FA"/>
    <w:rPr>
      <w:color w:val="2B579A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703B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2.education.vic.gov.au/pal/student-support-groups/policy" TargetMode="External"/><Relationship Id="rId18" Type="http://schemas.openxmlformats.org/officeDocument/2006/relationships/hyperlink" Target="https://www.education.vic.gov.au/school/teachers/learningneeds/Pages/psd.aspx" TargetMode="External"/><Relationship Id="rId26" Type="http://schemas.openxmlformats.org/officeDocument/2006/relationships/hyperlink" Target="https://www2.education.vic.gov.au/pal/suspensions/guidance/1-suspension-proces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education.vic.gov.au/school/teachers/behaviour/engagement/Pages/navigator.aspx" TargetMode="External"/><Relationship Id="rId34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hyperlink" Target="https://www2.education.vic.gov.au/pal/student-support-services/policy" TargetMode="External"/><Relationship Id="rId25" Type="http://schemas.openxmlformats.org/officeDocument/2006/relationships/hyperlink" Target="https://www2.education.vic.gov.au/pal/restraint-seclusion/policy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2.education.vic.gov.au/pal/behaviour-students/guidance/6-behaviour-support-plans" TargetMode="External"/><Relationship Id="rId20" Type="http://schemas.openxmlformats.org/officeDocument/2006/relationships/hyperlink" Target="https://www.education.vic.gov.au/school/teachers/health/mentalhealth/Pages/headspace-counselling-secondary.aspx" TargetMode="External"/><Relationship Id="rId29" Type="http://schemas.openxmlformats.org/officeDocument/2006/relationships/hyperlink" Target="Child%20safe%20Standard%20Policy%20-updated%20Nov%202020.docx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www2.education.vic.gov.au/pal/expulsions/policy" TargetMode="External"/><Relationship Id="rId32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hyperlink" Target="https://www2.education.vic.gov.au/pal/behaviour-students/policy" TargetMode="External"/><Relationship Id="rId23" Type="http://schemas.openxmlformats.org/officeDocument/2006/relationships/hyperlink" Target="https://www2.education.vic.gov.au/pal/suspensions/policy" TargetMode="External"/><Relationship Id="rId28" Type="http://schemas.openxmlformats.org/officeDocument/2006/relationships/hyperlink" Target="Statement-of-values-and-school-philosophy-policy-2021.docx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www.education.vic.gov.au/school/teachers/health/mentalhealth/Pages/mentalhealthtoolkit.aspx" TargetMode="External"/><Relationship Id="rId31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2.education.vic.gov.au/pal/individual-education-plans-ieps/policy" TargetMode="External"/><Relationship Id="rId22" Type="http://schemas.openxmlformats.org/officeDocument/2006/relationships/hyperlink" Target="https://www.education.vic.gov.au/about/programs/Pages/lookout.aspx" TargetMode="External"/><Relationship Id="rId27" Type="http://schemas.openxmlformats.org/officeDocument/2006/relationships/hyperlink" Target="https://www2.education.vic.gov.au/pal/expulsions/guidance/decision" TargetMode="External"/><Relationship Id="rId30" Type="http://schemas.openxmlformats.org/officeDocument/2006/relationships/hyperlink" Target="file:///\\5541AFS01\Users\Policies%20A-Z\Visitors%20Policy.docx" TargetMode="External"/><Relationship Id="rId8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Student-wellbeing-engagement_%20Dec%202021.doc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4" ma:contentTypeDescription="DET Document" ma:contentTypeScope="" ma:versionID="0f791020360a43f0796d1ff2b05a995d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targetNamespace="http://schemas.microsoft.com/office/2006/metadata/properties" ma:root="true" ma:fieldsID="ac12a96dcebac23ccb6b727d86c069c4" ns2:_="" ns3:_="">
    <xsd:import namespace="http://schemas.microsoft.com/Sharepoint/v3"/>
    <xsd:import namespace="61e538cb-f8c2-4c9c-ac78-9205d03c8849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 xsi:nil="true"/>
    <DET_EDRMS_Author xmlns="http://schemas.microsoft.com/Sharepoint/v3" xsi:nil="true"/>
    <DET_EDRMS_Category xmlns="http://schemas.microsoft.com/Sharepoint/v3" xsi:nil="true"/>
    <DET_EDRMS_Description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DET_EDRMS_BusUnitTaxHTField0 xmlns="http://schemas.microsoft.com/Sharepoint/v3">
      <Terms xmlns="http://schemas.microsoft.com/office/infopath/2007/PartnerControls"/>
    </DET_EDRMS_BusUnitTaxHTField0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  <TaxCatchAll xmlns="61e538cb-f8c2-4c9c-ac78-9205d03c8849">
      <Value>10</Value>
    </TaxCatchAll>
  </documentManagement>
</p:properties>
</file>

<file path=customXml/itemProps1.xml><?xml version="1.0" encoding="utf-8"?>
<ds:datastoreItem xmlns:ds="http://schemas.openxmlformats.org/officeDocument/2006/customXml" ds:itemID="{CDCEC675-B158-4CC9-8E5B-F0F9D2E1E65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106E9D3-F519-4FAE-B853-754C206C1D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97897E-95E0-446B-A978-075E199168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AE1FC5-9F8E-41BF-B354-97C5434648E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FAE3862-9D3A-4559-A9C5-50AF6BA6E50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1e538cb-f8c2-4c9c-ac78-9205d03c884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3032</Words>
  <Characters>17288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20280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Kristie Coates</cp:lastModifiedBy>
  <cp:revision>6</cp:revision>
  <dcterms:created xsi:type="dcterms:W3CDTF">2021-12-14T02:47:00Z</dcterms:created>
  <dcterms:modified xsi:type="dcterms:W3CDTF">2022-02-25T04:01:00Z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{bc37e16c-ec24-469d-99d8-5f0978b55b65}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{d2f34abf-fbee-489e-9ced-9b0762bd2b13}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R20211704881</vt:lpwstr>
  </property>
  <property fmtid="{D5CDD505-2E9C-101B-9397-08002B2CF9AE}" pid="12" name="RecordPoint_SubmissionCompleted">
    <vt:lpwstr>2021-07-06T20:31:12.9763310+10:00</vt:lpwstr>
  </property>
  <property fmtid="{D5CDD505-2E9C-101B-9397-08002B2CF9AE}" pid="13" name="_docset_NoMedatataSyncRequired">
    <vt:lpwstr>False</vt:lpwstr>
  </property>
  <property fmtid="{D5CDD505-2E9C-101B-9397-08002B2CF9AE}" pid="14" name="DET_EDRMS_RCSTaxHTField0">
    <vt:lpwstr>13.1.2 Internal Policy|ad985a07-89db-41e4-84da-e1a6cef79014</vt:lpwstr>
  </property>
  <property fmtid="{D5CDD505-2E9C-101B-9397-08002B2CF9AE}" pid="15" name="DET_EDRMS_SecClassTaxHTField0">
    <vt:lpwstr/>
  </property>
  <property fmtid="{D5CDD505-2E9C-101B-9397-08002B2CF9AE}" pid="16" name="DET_EDRMS_BusUnitTaxHTField0">
    <vt:lpwstr/>
  </property>
  <property fmtid="{D5CDD505-2E9C-101B-9397-08002B2CF9AE}" pid="17" name="TaxCatchAll">
    <vt:lpwstr>28;#13.1.2 Internal Policy|ad985a07-89db-41e4-84da-e1a6cef79014</vt:lpwstr>
  </property>
  <property fmtid="{D5CDD505-2E9C-101B-9397-08002B2CF9AE}" pid="18" name="RecordPoint_SubmissionDate">
    <vt:lpwstr/>
  </property>
  <property fmtid="{D5CDD505-2E9C-101B-9397-08002B2CF9AE}" pid="19" name="RecordPoint_ActiveItemMoved">
    <vt:lpwstr/>
  </property>
  <property fmtid="{D5CDD505-2E9C-101B-9397-08002B2CF9AE}" pid="20" name="RecordPoint_RecordFormat">
    <vt:lpwstr/>
  </property>
</Properties>
</file>