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D5D" w:rsidRDefault="00AD2D5D" w:rsidP="00AD2D5D">
      <w:pPr>
        <w:ind w:left="2160"/>
        <w:jc w:val="center"/>
        <w:rPr>
          <w:rFonts w:ascii="Verdana" w:hAnsi="Verdana"/>
          <w:color w:val="0070C0"/>
          <w:spacing w:val="-12"/>
          <w:sz w:val="44"/>
          <w:szCs w:val="44"/>
        </w:rPr>
      </w:pPr>
      <w:r>
        <w:rPr>
          <w:rFonts w:ascii="Verdana" w:hAnsi="Verdana"/>
          <w:color w:val="0070C0"/>
          <w:spacing w:val="-12"/>
          <w:sz w:val="44"/>
          <w:szCs w:val="44"/>
        </w:rPr>
        <w:t>Annual Implementation Plan: for Improving Student Outcomes</w:t>
      </w:r>
    </w:p>
    <w:tbl>
      <w:tblPr>
        <w:tblStyle w:val="TableGrid"/>
        <w:tblW w:w="22116" w:type="dxa"/>
        <w:tblInd w:w="-601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3543"/>
        <w:gridCol w:w="851"/>
        <w:gridCol w:w="1276"/>
        <w:gridCol w:w="3402"/>
        <w:gridCol w:w="2126"/>
        <w:gridCol w:w="1984"/>
        <w:gridCol w:w="6665"/>
      </w:tblGrid>
      <w:tr w:rsidR="00AD2D5D" w:rsidTr="00FD50E3">
        <w:tc>
          <w:tcPr>
            <w:tcW w:w="5812" w:type="dxa"/>
            <w:gridSpan w:val="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B8CCE4" w:themeFill="accent1" w:themeFillTint="66"/>
            <w:hideMark/>
          </w:tcPr>
          <w:p w:rsidR="00AD2D5D" w:rsidRDefault="00AD2D5D">
            <w:pPr>
              <w:pStyle w:val="ReportTitle"/>
              <w:spacing w:after="0" w:line="240" w:lineRule="auto"/>
              <w:rPr>
                <w:rFonts w:ascii="Verdana" w:hAnsi="Verdana"/>
                <w:b/>
                <w:color w:val="17365D" w:themeColor="text2" w:themeShade="BF"/>
                <w:spacing w:val="0"/>
                <w:sz w:val="28"/>
                <w:szCs w:val="28"/>
              </w:rPr>
            </w:pPr>
            <w:r>
              <w:rPr>
                <w:rFonts w:ascii="Verdana" w:hAnsi="Verdana"/>
                <w:b/>
                <w:color w:val="17365D" w:themeColor="text2" w:themeShade="BF"/>
                <w:spacing w:val="0"/>
                <w:sz w:val="28"/>
                <w:szCs w:val="28"/>
              </w:rPr>
              <w:t>ACHIEVEMENT</w:t>
            </w:r>
            <w:r w:rsidR="00636B1E">
              <w:rPr>
                <w:rFonts w:ascii="Verdana" w:hAnsi="Verdana"/>
                <w:b/>
                <w:color w:val="17365D" w:themeColor="text2" w:themeShade="BF"/>
                <w:spacing w:val="0"/>
                <w:sz w:val="28"/>
                <w:szCs w:val="28"/>
              </w:rPr>
              <w:t xml:space="preserve"> – Lightning Reef</w:t>
            </w:r>
            <w:r w:rsidR="00A15C54">
              <w:rPr>
                <w:rFonts w:ascii="Verdana" w:hAnsi="Verdana"/>
                <w:b/>
                <w:color w:val="17365D" w:themeColor="text2" w:themeShade="BF"/>
                <w:spacing w:val="0"/>
                <w:sz w:val="28"/>
                <w:szCs w:val="28"/>
              </w:rPr>
              <w:t xml:space="preserve"> PS</w:t>
            </w:r>
          </w:p>
        </w:tc>
        <w:tc>
          <w:tcPr>
            <w:tcW w:w="16304" w:type="dxa"/>
            <w:gridSpan w:val="6"/>
            <w:tcBorders>
              <w:top w:val="nil"/>
              <w:left w:val="single" w:sz="4" w:space="0" w:color="1F497D" w:themeColor="text2"/>
              <w:bottom w:val="single" w:sz="4" w:space="0" w:color="1F497D" w:themeColor="text2"/>
              <w:right w:val="nil"/>
            </w:tcBorders>
          </w:tcPr>
          <w:p w:rsidR="00AD2D5D" w:rsidRDefault="00B81373">
            <w:pPr>
              <w:pStyle w:val="ReportTitle"/>
              <w:spacing w:after="0" w:line="240" w:lineRule="auto"/>
              <w:rPr>
                <w:rFonts w:ascii="Verdana" w:hAnsi="Verdana"/>
                <w:b/>
                <w:color w:val="17365D" w:themeColor="text2" w:themeShade="BF"/>
                <w:spacing w:val="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7365D" w:themeColor="text2" w:themeShade="BF"/>
                <w:spacing w:val="0"/>
                <w:sz w:val="20"/>
                <w:szCs w:val="20"/>
              </w:rPr>
              <w:t>BUILDING PRACTICE EXCELLENCE</w:t>
            </w:r>
            <w:r w:rsidR="00211227">
              <w:rPr>
                <w:rFonts w:ascii="Verdana" w:hAnsi="Verdana"/>
                <w:b/>
                <w:color w:val="17365D" w:themeColor="text2" w:themeShade="BF"/>
                <w:spacing w:val="0"/>
                <w:sz w:val="20"/>
                <w:szCs w:val="20"/>
              </w:rPr>
              <w:t xml:space="preserve">- </w:t>
            </w:r>
            <w:r w:rsidR="00211227" w:rsidRPr="00EF409E">
              <w:rPr>
                <w:rFonts w:ascii="Verdana" w:hAnsi="Verdana"/>
                <w:b/>
                <w:color w:val="17365D" w:themeColor="text2" w:themeShade="BF"/>
                <w:spacing w:val="0"/>
                <w:sz w:val="20"/>
                <w:szCs w:val="20"/>
              </w:rPr>
              <w:t>2ND PRIORITY</w:t>
            </w:r>
          </w:p>
        </w:tc>
      </w:tr>
      <w:tr w:rsidR="00AD2D5D" w:rsidTr="00FD50E3">
        <w:trPr>
          <w:trHeight w:val="605"/>
        </w:trPr>
        <w:tc>
          <w:tcPr>
            <w:tcW w:w="2269" w:type="dxa"/>
            <w:vMerge w:val="restar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B8CCE4" w:themeFill="accent1" w:themeFillTint="66"/>
            <w:hideMark/>
          </w:tcPr>
          <w:p w:rsidR="00AD2D5D" w:rsidRDefault="00AD2D5D">
            <w:pPr>
              <w:pStyle w:val="ReportTitle"/>
              <w:spacing w:after="0" w:line="240" w:lineRule="auto"/>
              <w:rPr>
                <w:rFonts w:ascii="Verdana" w:hAnsi="Verdana"/>
                <w:b/>
                <w:color w:val="17365D" w:themeColor="text2" w:themeShade="BF"/>
                <w:spacing w:val="0"/>
                <w:sz w:val="28"/>
                <w:szCs w:val="28"/>
              </w:rPr>
            </w:pPr>
            <w:r>
              <w:rPr>
                <w:rFonts w:ascii="Verdana" w:hAnsi="Verdana"/>
                <w:b/>
                <w:color w:val="17365D" w:themeColor="text2" w:themeShade="BF"/>
                <w:spacing w:val="0"/>
                <w:sz w:val="28"/>
                <w:szCs w:val="28"/>
              </w:rPr>
              <w:t>Goals</w:t>
            </w:r>
          </w:p>
        </w:tc>
        <w:tc>
          <w:tcPr>
            <w:tcW w:w="3543" w:type="dxa"/>
            <w:vMerge w:val="restar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FFFFF" w:themeFill="background1"/>
          </w:tcPr>
          <w:p w:rsidR="003959BD" w:rsidRPr="00EB2180" w:rsidRDefault="003959BD" w:rsidP="003959BD">
            <w:pPr>
              <w:pStyle w:val="ReportTitle"/>
              <w:spacing w:after="0" w:line="240" w:lineRule="auto"/>
              <w:rPr>
                <w:rFonts w:asciiTheme="minorHAnsi" w:hAnsiTheme="minorHAnsi"/>
                <w:b/>
                <w:color w:val="auto"/>
                <w:spacing w:val="0"/>
                <w:sz w:val="21"/>
                <w:szCs w:val="21"/>
              </w:rPr>
            </w:pPr>
            <w:r w:rsidRPr="00EB2180">
              <w:rPr>
                <w:rFonts w:asciiTheme="minorHAnsi" w:hAnsiTheme="minorHAnsi"/>
                <w:color w:val="auto"/>
                <w:sz w:val="21"/>
                <w:szCs w:val="21"/>
              </w:rPr>
              <w:t>To improve learning outcomes for all students with a focus on reading.</w:t>
            </w:r>
          </w:p>
          <w:p w:rsidR="00AD2D5D" w:rsidRDefault="00AD2D5D">
            <w:pPr>
              <w:pStyle w:val="ReportTitle"/>
              <w:spacing w:after="0" w:line="240" w:lineRule="auto"/>
              <w:rPr>
                <w:rFonts w:ascii="Verdana" w:hAnsi="Verdana"/>
                <w:b/>
                <w:color w:val="17365D" w:themeColor="text2" w:themeShade="BF"/>
                <w:spacing w:val="0"/>
                <w:sz w:val="20"/>
                <w:szCs w:val="20"/>
              </w:rPr>
            </w:pPr>
          </w:p>
          <w:p w:rsidR="00AD2D5D" w:rsidRDefault="00AD2D5D">
            <w:pPr>
              <w:pStyle w:val="ReportTitle"/>
              <w:spacing w:after="0" w:line="240" w:lineRule="auto"/>
              <w:rPr>
                <w:rFonts w:ascii="Verdana" w:hAnsi="Verdana"/>
                <w:b/>
                <w:color w:val="17365D" w:themeColor="text2" w:themeShade="BF"/>
                <w:spacing w:val="0"/>
                <w:sz w:val="20"/>
                <w:szCs w:val="20"/>
              </w:rPr>
            </w:pPr>
          </w:p>
          <w:p w:rsidR="00AD2D5D" w:rsidRDefault="00AD2D5D">
            <w:pPr>
              <w:pStyle w:val="ReportTitle"/>
              <w:spacing w:after="0" w:line="240" w:lineRule="auto"/>
              <w:rPr>
                <w:rFonts w:ascii="Verdana" w:hAnsi="Verdana"/>
                <w:b/>
                <w:color w:val="17365D" w:themeColor="text2" w:themeShade="BF"/>
                <w:spacing w:val="0"/>
                <w:sz w:val="20"/>
                <w:szCs w:val="20"/>
              </w:rPr>
            </w:pPr>
          </w:p>
          <w:p w:rsidR="00AD2D5D" w:rsidRDefault="00AD2D5D">
            <w:pPr>
              <w:pStyle w:val="ReportTitle"/>
              <w:spacing w:after="0" w:line="240" w:lineRule="auto"/>
              <w:rPr>
                <w:rFonts w:ascii="Verdana" w:hAnsi="Verdana"/>
                <w:b/>
                <w:color w:val="17365D" w:themeColor="text2" w:themeShade="BF"/>
                <w:spacing w:val="0"/>
                <w:sz w:val="20"/>
                <w:szCs w:val="20"/>
              </w:rPr>
            </w:pPr>
          </w:p>
          <w:p w:rsidR="00AD2D5D" w:rsidRDefault="00AD2D5D">
            <w:pPr>
              <w:pStyle w:val="ReportTitle"/>
              <w:spacing w:after="0" w:line="240" w:lineRule="auto"/>
              <w:rPr>
                <w:rFonts w:ascii="Verdana" w:hAnsi="Verdana"/>
                <w:b/>
                <w:color w:val="17365D" w:themeColor="text2" w:themeShade="BF"/>
                <w:spacing w:val="0"/>
                <w:sz w:val="20"/>
                <w:szCs w:val="20"/>
              </w:rPr>
            </w:pPr>
          </w:p>
          <w:p w:rsidR="00AD2D5D" w:rsidRDefault="00AD2D5D">
            <w:pPr>
              <w:pStyle w:val="ReportTitle"/>
              <w:spacing w:after="0" w:line="240" w:lineRule="auto"/>
              <w:rPr>
                <w:rFonts w:ascii="Verdana" w:hAnsi="Verdana"/>
                <w:b/>
                <w:color w:val="17365D" w:themeColor="text2" w:themeShade="BF"/>
                <w:spacing w:val="0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B8CCE4" w:themeFill="accent1" w:themeFillTint="66"/>
            <w:hideMark/>
          </w:tcPr>
          <w:p w:rsidR="00AD2D5D" w:rsidRDefault="00AD2D5D">
            <w:pPr>
              <w:spacing w:after="0" w:line="240" w:lineRule="auto"/>
              <w:jc w:val="center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  <w:t>Targets</w:t>
            </w:r>
          </w:p>
        </w:tc>
        <w:tc>
          <w:tcPr>
            <w:tcW w:w="14177" w:type="dxa"/>
            <w:gridSpan w:val="4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FFFFF" w:themeFill="background1"/>
          </w:tcPr>
          <w:p w:rsidR="00B27413" w:rsidRPr="00EB2180" w:rsidRDefault="00B27413" w:rsidP="00B2741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="Arial"/>
                <w:color w:val="auto"/>
                <w:sz w:val="21"/>
                <w:szCs w:val="21"/>
              </w:rPr>
            </w:pPr>
            <w:r w:rsidRPr="00EB2180">
              <w:rPr>
                <w:rFonts w:asciiTheme="minorHAnsi" w:hAnsiTheme="minorHAnsi" w:cs="Arial"/>
                <w:color w:val="auto"/>
                <w:sz w:val="21"/>
                <w:szCs w:val="21"/>
                <w:lang w:eastAsia="en-AU"/>
              </w:rPr>
              <w:t>Each student deemed capable in Years F to 6 to make in excess of 1 year’s growth each school year.</w:t>
            </w:r>
          </w:p>
          <w:p w:rsidR="00B27413" w:rsidRPr="00EB2180" w:rsidRDefault="00B27413" w:rsidP="00B27413">
            <w:pPr>
              <w:spacing w:after="0" w:line="240" w:lineRule="auto"/>
              <w:ind w:left="360"/>
              <w:rPr>
                <w:rFonts w:asciiTheme="minorHAnsi" w:hAnsiTheme="minorHAnsi" w:cs="Arial"/>
                <w:color w:val="auto"/>
                <w:sz w:val="21"/>
                <w:szCs w:val="21"/>
              </w:rPr>
            </w:pPr>
            <w:r w:rsidRPr="00EB2180">
              <w:rPr>
                <w:rFonts w:asciiTheme="minorHAnsi" w:hAnsiTheme="minorHAnsi" w:cs="Arial"/>
                <w:color w:val="auto"/>
                <w:sz w:val="21"/>
                <w:szCs w:val="21"/>
              </w:rPr>
              <w:t>Benchmark: Reading data, as measured by Oxford Reading Levels (P-2) and Probe Reading Levels (3-6) is available for 201</w:t>
            </w:r>
            <w:r>
              <w:rPr>
                <w:rFonts w:asciiTheme="minorHAnsi" w:hAnsiTheme="minorHAnsi" w:cs="Arial"/>
                <w:color w:val="auto"/>
                <w:sz w:val="21"/>
                <w:szCs w:val="21"/>
              </w:rPr>
              <w:t>5</w:t>
            </w:r>
            <w:r w:rsidRPr="00EB2180">
              <w:rPr>
                <w:rFonts w:asciiTheme="minorHAnsi" w:hAnsiTheme="minorHAnsi" w:cs="Arial"/>
                <w:color w:val="auto"/>
                <w:sz w:val="21"/>
                <w:szCs w:val="21"/>
              </w:rPr>
              <w:t>. Baseline data will be established at the end of 2015 to show percentage of students making 1 year’s growth</w:t>
            </w:r>
          </w:p>
          <w:p w:rsidR="00B27413" w:rsidRPr="00EB2180" w:rsidRDefault="00B27413" w:rsidP="00B2741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color w:val="auto"/>
                <w:sz w:val="21"/>
                <w:szCs w:val="21"/>
              </w:rPr>
            </w:pPr>
            <w:r w:rsidRPr="00EB2180">
              <w:rPr>
                <w:rFonts w:asciiTheme="minorHAnsi" w:hAnsiTheme="minorHAnsi" w:cs="Arial"/>
                <w:color w:val="auto"/>
                <w:sz w:val="21"/>
                <w:szCs w:val="21"/>
              </w:rPr>
              <w:t>By 2017,  between 80% and 90% of year 1 students will be reading at or above level 16 unseen text and between 80% and 90% of year 2 students will be reading at or above  level 24 unseen text .</w:t>
            </w:r>
          </w:p>
          <w:p w:rsidR="00AD2D5D" w:rsidRDefault="00B27413" w:rsidP="00B27413">
            <w:pPr>
              <w:pStyle w:val="ReportTitle"/>
              <w:spacing w:after="0" w:line="240" w:lineRule="auto"/>
              <w:rPr>
                <w:rFonts w:ascii="Verdana" w:hAnsi="Verdana"/>
                <w:i/>
                <w:color w:val="auto"/>
                <w:spacing w:val="0"/>
                <w:sz w:val="18"/>
                <w:szCs w:val="20"/>
              </w:rPr>
            </w:pPr>
            <w:r w:rsidRPr="00EF409E">
              <w:rPr>
                <w:rFonts w:asciiTheme="minorHAnsi" w:hAnsiTheme="minorHAnsi" w:cs="Arial"/>
                <w:color w:val="auto"/>
                <w:sz w:val="21"/>
                <w:szCs w:val="21"/>
              </w:rPr>
              <w:t>2015 Benchmark data:</w:t>
            </w:r>
            <w:r w:rsidRPr="00EF409E">
              <w:rPr>
                <w:rFonts w:asciiTheme="minorHAnsi" w:hAnsiTheme="minorHAnsi"/>
                <w:color w:val="auto"/>
                <w:sz w:val="21"/>
                <w:szCs w:val="21"/>
              </w:rPr>
              <w:t xml:space="preserve">   </w:t>
            </w:r>
            <w:r w:rsidRPr="00EF409E">
              <w:rPr>
                <w:rFonts w:asciiTheme="minorHAnsi" w:hAnsiTheme="minorHAnsi" w:cs="Arial"/>
                <w:color w:val="auto"/>
                <w:sz w:val="21"/>
                <w:szCs w:val="21"/>
              </w:rPr>
              <w:t>Yr 1, 2015 = 31.5% at or above L16  Yr 2, 2015 =  13 % at or above L24</w:t>
            </w:r>
          </w:p>
        </w:tc>
      </w:tr>
      <w:tr w:rsidR="00AD2D5D" w:rsidTr="00FD50E3">
        <w:tc>
          <w:tcPr>
            <w:tcW w:w="2269" w:type="dxa"/>
            <w:vMerge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  <w:hideMark/>
          </w:tcPr>
          <w:p w:rsidR="00AD2D5D" w:rsidRDefault="00AD2D5D">
            <w:pPr>
              <w:spacing w:after="0" w:line="240" w:lineRule="auto"/>
              <w:rPr>
                <w:rFonts w:ascii="Verdana" w:hAnsi="Verdana"/>
                <w:b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3543" w:type="dxa"/>
            <w:vMerge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  <w:hideMark/>
          </w:tcPr>
          <w:p w:rsidR="00AD2D5D" w:rsidRDefault="00AD2D5D">
            <w:pPr>
              <w:spacing w:after="0" w:line="240" w:lineRule="auto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B8CCE4" w:themeFill="accent1" w:themeFillTint="66"/>
            <w:hideMark/>
          </w:tcPr>
          <w:p w:rsidR="00AD2D5D" w:rsidRDefault="00AD2D5D">
            <w:pPr>
              <w:spacing w:after="0" w:line="240" w:lineRule="auto"/>
              <w:jc w:val="center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  <w:t>12 month targets</w:t>
            </w:r>
          </w:p>
        </w:tc>
        <w:tc>
          <w:tcPr>
            <w:tcW w:w="14177" w:type="dxa"/>
            <w:gridSpan w:val="4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B27413" w:rsidRPr="00EB2180" w:rsidRDefault="00B27413" w:rsidP="00B27413">
            <w:pPr>
              <w:pStyle w:val="ReportTitle"/>
              <w:spacing w:after="0" w:line="240" w:lineRule="auto"/>
              <w:rPr>
                <w:rFonts w:asciiTheme="minorHAnsi" w:hAnsiTheme="minorHAnsi"/>
                <w:b/>
                <w:color w:val="17365D" w:themeColor="text2" w:themeShade="BF"/>
                <w:spacing w:val="0"/>
                <w:sz w:val="21"/>
                <w:szCs w:val="21"/>
              </w:rPr>
            </w:pPr>
            <w:r w:rsidRPr="00EB2180">
              <w:rPr>
                <w:rFonts w:asciiTheme="minorHAnsi" w:hAnsiTheme="minorHAnsi"/>
                <w:b/>
                <w:color w:val="17365D" w:themeColor="text2" w:themeShade="BF"/>
                <w:spacing w:val="0"/>
                <w:sz w:val="21"/>
                <w:szCs w:val="21"/>
              </w:rPr>
              <w:t xml:space="preserve">80% of Year 2 students </w:t>
            </w:r>
            <w:proofErr w:type="gramStart"/>
            <w:r w:rsidRPr="00EB2180">
              <w:rPr>
                <w:rFonts w:asciiTheme="minorHAnsi" w:hAnsiTheme="minorHAnsi"/>
                <w:b/>
                <w:color w:val="17365D" w:themeColor="text2" w:themeShade="BF"/>
                <w:spacing w:val="0"/>
                <w:sz w:val="21"/>
                <w:szCs w:val="21"/>
              </w:rPr>
              <w:t>will  be</w:t>
            </w:r>
            <w:proofErr w:type="gramEnd"/>
            <w:r w:rsidRPr="00EB2180">
              <w:rPr>
                <w:rFonts w:asciiTheme="minorHAnsi" w:hAnsiTheme="minorHAnsi"/>
                <w:b/>
                <w:color w:val="17365D" w:themeColor="text2" w:themeShade="BF"/>
                <w:spacing w:val="0"/>
                <w:sz w:val="21"/>
                <w:szCs w:val="21"/>
              </w:rPr>
              <w:t xml:space="preserve"> reading at or above Level 22 unseen text.</w:t>
            </w:r>
          </w:p>
          <w:p w:rsidR="00B27413" w:rsidRPr="00EB2180" w:rsidRDefault="00B27413" w:rsidP="00B27413">
            <w:pPr>
              <w:pStyle w:val="ReportTitle"/>
              <w:spacing w:after="0" w:line="240" w:lineRule="auto"/>
              <w:rPr>
                <w:rFonts w:asciiTheme="minorHAnsi" w:hAnsiTheme="minorHAnsi"/>
                <w:b/>
                <w:color w:val="17365D" w:themeColor="text2" w:themeShade="BF"/>
                <w:spacing w:val="0"/>
                <w:sz w:val="21"/>
                <w:szCs w:val="21"/>
              </w:rPr>
            </w:pPr>
            <w:r w:rsidRPr="00EB2180">
              <w:rPr>
                <w:rFonts w:asciiTheme="minorHAnsi" w:hAnsiTheme="minorHAnsi"/>
                <w:b/>
                <w:color w:val="17365D" w:themeColor="text2" w:themeShade="BF"/>
                <w:spacing w:val="0"/>
                <w:sz w:val="21"/>
                <w:szCs w:val="21"/>
              </w:rPr>
              <w:t xml:space="preserve">80% or Year 1 students will be reading at or above Level 15 unseen </w:t>
            </w:r>
            <w:proofErr w:type="gramStart"/>
            <w:r w:rsidRPr="00EB2180">
              <w:rPr>
                <w:rFonts w:asciiTheme="minorHAnsi" w:hAnsiTheme="minorHAnsi"/>
                <w:b/>
                <w:color w:val="17365D" w:themeColor="text2" w:themeShade="BF"/>
                <w:spacing w:val="0"/>
                <w:sz w:val="21"/>
                <w:szCs w:val="21"/>
              </w:rPr>
              <w:t>text</w:t>
            </w:r>
            <w:proofErr w:type="gramEnd"/>
            <w:r w:rsidRPr="00EB2180">
              <w:rPr>
                <w:rFonts w:asciiTheme="minorHAnsi" w:hAnsiTheme="minorHAnsi"/>
                <w:b/>
                <w:color w:val="17365D" w:themeColor="text2" w:themeShade="BF"/>
                <w:spacing w:val="0"/>
                <w:sz w:val="21"/>
                <w:szCs w:val="21"/>
              </w:rPr>
              <w:t>.</w:t>
            </w:r>
          </w:p>
          <w:p w:rsidR="00AD2D5D" w:rsidRDefault="00B27413" w:rsidP="00B27413">
            <w:pPr>
              <w:pStyle w:val="ReportTitle"/>
              <w:spacing w:after="0" w:line="240" w:lineRule="auto"/>
              <w:rPr>
                <w:rFonts w:ascii="Verdana" w:hAnsi="Verdana"/>
                <w:b/>
                <w:color w:val="17365D" w:themeColor="text2" w:themeShade="BF"/>
                <w:spacing w:val="0"/>
                <w:sz w:val="20"/>
                <w:szCs w:val="20"/>
              </w:rPr>
            </w:pPr>
            <w:r w:rsidRPr="00EB2180">
              <w:rPr>
                <w:rFonts w:asciiTheme="minorHAnsi" w:hAnsiTheme="minorHAnsi"/>
                <w:b/>
                <w:color w:val="17365D" w:themeColor="text2" w:themeShade="BF"/>
                <w:spacing w:val="0"/>
                <w:sz w:val="21"/>
                <w:szCs w:val="21"/>
              </w:rPr>
              <w:t>Each student to make in excess of 1 year's growth in reading in 2016.</w:t>
            </w:r>
          </w:p>
        </w:tc>
      </w:tr>
      <w:tr w:rsidR="00AD2D5D" w:rsidTr="00FD50E3">
        <w:trPr>
          <w:trHeight w:val="325"/>
        </w:trPr>
        <w:tc>
          <w:tcPr>
            <w:tcW w:w="2269" w:type="dxa"/>
            <w:vMerge w:val="restar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B8CCE4" w:themeFill="accent1" w:themeFillTint="66"/>
            <w:vAlign w:val="center"/>
            <w:hideMark/>
          </w:tcPr>
          <w:p w:rsidR="00AD2D5D" w:rsidRDefault="00AD2D5D">
            <w:pPr>
              <w:spacing w:after="0" w:line="240" w:lineRule="auto"/>
              <w:jc w:val="center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  <w:t>KIS</w:t>
            </w:r>
          </w:p>
        </w:tc>
        <w:tc>
          <w:tcPr>
            <w:tcW w:w="4394" w:type="dxa"/>
            <w:gridSpan w:val="2"/>
            <w:vMerge w:val="restar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B8CCE4" w:themeFill="accent1" w:themeFillTint="66"/>
            <w:vAlign w:val="center"/>
            <w:hideMark/>
          </w:tcPr>
          <w:p w:rsidR="00AD2D5D" w:rsidRDefault="00AD2D5D">
            <w:pPr>
              <w:pStyle w:val="ReportTitle"/>
              <w:spacing w:after="0" w:line="240" w:lineRule="auto"/>
              <w:jc w:val="center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  <w:t xml:space="preserve">ACTIONS: </w:t>
            </w:r>
          </w:p>
          <w:p w:rsidR="00AD2D5D" w:rsidRDefault="00AD2D5D">
            <w:pPr>
              <w:pStyle w:val="ReportTitle"/>
              <w:spacing w:after="0" w:line="240" w:lineRule="auto"/>
              <w:jc w:val="center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  <w:highlight w:val="yellow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18"/>
                <w:szCs w:val="20"/>
              </w:rPr>
              <w:t>what the school will do</w:t>
            </w:r>
          </w:p>
        </w:tc>
        <w:tc>
          <w:tcPr>
            <w:tcW w:w="4678" w:type="dxa"/>
            <w:gridSpan w:val="2"/>
            <w:vMerge w:val="restar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B8CCE4" w:themeFill="accent1" w:themeFillTint="66"/>
            <w:vAlign w:val="center"/>
            <w:hideMark/>
          </w:tcPr>
          <w:p w:rsidR="00AD2D5D" w:rsidRDefault="00AD2D5D">
            <w:pPr>
              <w:pStyle w:val="ReportTitle"/>
              <w:spacing w:after="0" w:line="240" w:lineRule="auto"/>
              <w:jc w:val="center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  <w:t xml:space="preserve">HOW </w:t>
            </w:r>
          </w:p>
          <w:p w:rsidR="00AD2D5D" w:rsidRDefault="00AD2D5D">
            <w:pPr>
              <w:pStyle w:val="ReportTitle"/>
              <w:spacing w:after="0" w:line="240" w:lineRule="auto"/>
              <w:jc w:val="center"/>
              <w:rPr>
                <w:rFonts w:ascii="Verdana" w:hAnsi="Verdana"/>
                <w:b/>
                <w:color w:val="17365D" w:themeColor="text2" w:themeShade="BF"/>
                <w:sz w:val="18"/>
                <w:szCs w:val="20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18"/>
                <w:szCs w:val="20"/>
              </w:rPr>
              <w:t>the school will do it</w:t>
            </w:r>
          </w:p>
          <w:p w:rsidR="00AD2D5D" w:rsidRDefault="00AD2D5D">
            <w:pPr>
              <w:pStyle w:val="ReportTitle"/>
              <w:spacing w:after="0" w:line="240" w:lineRule="auto"/>
              <w:jc w:val="center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  <w:highlight w:val="yellow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18"/>
                <w:szCs w:val="20"/>
              </w:rPr>
              <w:t>(including financial and human resources)</w:t>
            </w:r>
          </w:p>
        </w:tc>
        <w:tc>
          <w:tcPr>
            <w:tcW w:w="2126" w:type="dxa"/>
            <w:vMerge w:val="restar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B8CCE4" w:themeFill="accent1" w:themeFillTint="66"/>
            <w:vAlign w:val="center"/>
            <w:hideMark/>
          </w:tcPr>
          <w:p w:rsidR="00AD2D5D" w:rsidRDefault="00AD2D5D">
            <w:pPr>
              <w:pStyle w:val="ReportTitle"/>
              <w:spacing w:after="0" w:line="240" w:lineRule="auto"/>
              <w:jc w:val="center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  <w:t xml:space="preserve">WHO </w:t>
            </w:r>
          </w:p>
          <w:p w:rsidR="00AD2D5D" w:rsidRDefault="00AD2D5D">
            <w:pPr>
              <w:pStyle w:val="ReportTitle"/>
              <w:spacing w:after="0" w:line="240" w:lineRule="auto"/>
              <w:jc w:val="center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18"/>
                <w:szCs w:val="20"/>
              </w:rPr>
              <w:t>has responsibility</w:t>
            </w:r>
          </w:p>
        </w:tc>
        <w:tc>
          <w:tcPr>
            <w:tcW w:w="1984" w:type="dxa"/>
            <w:vMerge w:val="restar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B8CCE4" w:themeFill="accent1" w:themeFillTint="66"/>
            <w:vAlign w:val="center"/>
            <w:hideMark/>
          </w:tcPr>
          <w:p w:rsidR="00AD2D5D" w:rsidRDefault="00AD2D5D">
            <w:pPr>
              <w:pStyle w:val="ReportTitle"/>
              <w:spacing w:after="0" w:line="240" w:lineRule="auto"/>
              <w:jc w:val="center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  <w:t xml:space="preserve">WHEN </w:t>
            </w:r>
          </w:p>
          <w:p w:rsidR="00AD2D5D" w:rsidRDefault="00AD2D5D">
            <w:pPr>
              <w:pStyle w:val="ReportTitle"/>
              <w:spacing w:after="0" w:line="240" w:lineRule="auto"/>
              <w:jc w:val="center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18"/>
                <w:szCs w:val="20"/>
              </w:rPr>
              <w:t>timeframe for completion</w:t>
            </w:r>
          </w:p>
        </w:tc>
        <w:tc>
          <w:tcPr>
            <w:tcW w:w="6665" w:type="dxa"/>
            <w:vMerge w:val="restar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B8CCE4" w:themeFill="accent1" w:themeFillTint="66"/>
            <w:vAlign w:val="center"/>
            <w:hideMark/>
          </w:tcPr>
          <w:p w:rsidR="00AD2D5D" w:rsidRDefault="00AD2D5D">
            <w:pPr>
              <w:pStyle w:val="Header"/>
              <w:tabs>
                <w:tab w:val="left" w:pos="720"/>
              </w:tabs>
              <w:jc w:val="center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  <w:t xml:space="preserve">SUCCESS CRITERIA: </w:t>
            </w:r>
          </w:p>
          <w:p w:rsidR="00AD2D5D" w:rsidRDefault="00AD2D5D">
            <w:pPr>
              <w:pStyle w:val="Header"/>
              <w:tabs>
                <w:tab w:val="left" w:pos="720"/>
              </w:tabs>
              <w:jc w:val="center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18"/>
                <w:szCs w:val="20"/>
              </w:rPr>
              <w:t xml:space="preserve">Markers of success reflecting observable changes in practice,  </w:t>
            </w:r>
            <w:proofErr w:type="spellStart"/>
            <w:r>
              <w:rPr>
                <w:rFonts w:ascii="Verdana" w:hAnsi="Verdana"/>
                <w:b/>
                <w:color w:val="17365D" w:themeColor="text2" w:themeShade="BF"/>
                <w:sz w:val="18"/>
                <w:szCs w:val="20"/>
              </w:rPr>
              <w:t>behaviour</w:t>
            </w:r>
            <w:proofErr w:type="spellEnd"/>
            <w:r>
              <w:rPr>
                <w:rFonts w:ascii="Verdana" w:hAnsi="Verdana"/>
                <w:b/>
                <w:color w:val="17365D" w:themeColor="text2" w:themeShade="BF"/>
                <w:sz w:val="18"/>
                <w:szCs w:val="20"/>
              </w:rPr>
              <w:t xml:space="preserve">, and measures of progress </w:t>
            </w:r>
          </w:p>
        </w:tc>
      </w:tr>
      <w:tr w:rsidR="00AD2D5D" w:rsidTr="00FD50E3">
        <w:trPr>
          <w:trHeight w:val="914"/>
        </w:trPr>
        <w:tc>
          <w:tcPr>
            <w:tcW w:w="2269" w:type="dxa"/>
            <w:vMerge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  <w:hideMark/>
          </w:tcPr>
          <w:p w:rsidR="00AD2D5D" w:rsidRDefault="00AD2D5D">
            <w:pPr>
              <w:spacing w:after="0" w:line="240" w:lineRule="auto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vMerge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  <w:hideMark/>
          </w:tcPr>
          <w:p w:rsidR="00AD2D5D" w:rsidRDefault="00AD2D5D">
            <w:pPr>
              <w:spacing w:after="0" w:line="240" w:lineRule="auto"/>
              <w:rPr>
                <w:rFonts w:ascii="Verdana" w:hAnsi="Verdana"/>
                <w:b/>
                <w:color w:val="17365D" w:themeColor="text2" w:themeShade="BF"/>
                <w:spacing w:val="-12"/>
                <w:sz w:val="20"/>
                <w:szCs w:val="20"/>
                <w:highlight w:val="yellow"/>
              </w:rPr>
            </w:pPr>
          </w:p>
        </w:tc>
        <w:tc>
          <w:tcPr>
            <w:tcW w:w="4678" w:type="dxa"/>
            <w:gridSpan w:val="2"/>
            <w:vMerge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  <w:hideMark/>
          </w:tcPr>
          <w:p w:rsidR="00AD2D5D" w:rsidRDefault="00AD2D5D">
            <w:pPr>
              <w:spacing w:after="0" w:line="240" w:lineRule="auto"/>
              <w:rPr>
                <w:rFonts w:ascii="Verdana" w:hAnsi="Verdana"/>
                <w:b/>
                <w:color w:val="17365D" w:themeColor="text2" w:themeShade="BF"/>
                <w:spacing w:val="-12"/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  <w:vMerge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  <w:hideMark/>
          </w:tcPr>
          <w:p w:rsidR="00AD2D5D" w:rsidRDefault="00AD2D5D">
            <w:pPr>
              <w:spacing w:after="0" w:line="240" w:lineRule="auto"/>
              <w:rPr>
                <w:rFonts w:ascii="Verdana" w:hAnsi="Verdana"/>
                <w:b/>
                <w:color w:val="17365D" w:themeColor="text2" w:themeShade="BF"/>
                <w:spacing w:val="-12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  <w:hideMark/>
          </w:tcPr>
          <w:p w:rsidR="00AD2D5D" w:rsidRDefault="00AD2D5D">
            <w:pPr>
              <w:spacing w:after="0" w:line="240" w:lineRule="auto"/>
              <w:rPr>
                <w:rFonts w:ascii="Verdana" w:hAnsi="Verdana"/>
                <w:b/>
                <w:color w:val="17365D" w:themeColor="text2" w:themeShade="BF"/>
                <w:spacing w:val="-12"/>
                <w:sz w:val="20"/>
                <w:szCs w:val="20"/>
              </w:rPr>
            </w:pPr>
          </w:p>
        </w:tc>
        <w:tc>
          <w:tcPr>
            <w:tcW w:w="6665" w:type="dxa"/>
            <w:vMerge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  <w:hideMark/>
          </w:tcPr>
          <w:p w:rsidR="00AD2D5D" w:rsidRDefault="00AD2D5D">
            <w:pPr>
              <w:spacing w:after="0" w:line="240" w:lineRule="auto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</w:pPr>
          </w:p>
        </w:tc>
      </w:tr>
      <w:tr w:rsidR="00636B1E" w:rsidTr="00FD50E3">
        <w:trPr>
          <w:trHeight w:val="567"/>
        </w:trPr>
        <w:tc>
          <w:tcPr>
            <w:tcW w:w="2269" w:type="dxa"/>
            <w:vMerge w:val="restart"/>
            <w:tcBorders>
              <w:top w:val="single" w:sz="4" w:space="0" w:color="1F497D" w:themeColor="text2"/>
              <w:left w:val="single" w:sz="4" w:space="0" w:color="1F497D" w:themeColor="text2"/>
              <w:right w:val="single" w:sz="4" w:space="0" w:color="1F497D" w:themeColor="text2"/>
            </w:tcBorders>
          </w:tcPr>
          <w:p w:rsidR="00636B1E" w:rsidRPr="00FD50E3" w:rsidRDefault="00636B1E">
            <w:pPr>
              <w:pStyle w:val="ReportTitle"/>
              <w:spacing w:after="0" w:line="240" w:lineRule="auto"/>
              <w:rPr>
                <w:rFonts w:asciiTheme="minorHAnsi" w:hAnsiTheme="minorHAnsi"/>
                <w:b/>
                <w:color w:val="17365D" w:themeColor="text2" w:themeShade="BF"/>
                <w:spacing w:val="0"/>
                <w:sz w:val="22"/>
                <w:szCs w:val="22"/>
              </w:rPr>
            </w:pPr>
            <w:r w:rsidRPr="00FD50E3">
              <w:rPr>
                <w:rFonts w:asciiTheme="minorHAnsi" w:hAnsiTheme="minorHAnsi"/>
                <w:b/>
                <w:color w:val="17365D" w:themeColor="text2" w:themeShade="BF"/>
                <w:spacing w:val="0"/>
                <w:sz w:val="22"/>
                <w:szCs w:val="22"/>
              </w:rPr>
              <w:t>Build teacher capacity to deliver quality, targeted reading instruction.</w:t>
            </w:r>
          </w:p>
          <w:p w:rsidR="00E21EF7" w:rsidRPr="00FD50E3" w:rsidRDefault="00E21EF7">
            <w:pPr>
              <w:pStyle w:val="ReportTitle"/>
              <w:spacing w:after="0" w:line="240" w:lineRule="auto"/>
              <w:rPr>
                <w:rFonts w:asciiTheme="minorHAnsi" w:hAnsiTheme="minorHAnsi"/>
                <w:b/>
                <w:color w:val="17365D" w:themeColor="text2" w:themeShade="BF"/>
                <w:spacing w:val="0"/>
                <w:sz w:val="22"/>
                <w:szCs w:val="22"/>
              </w:rPr>
            </w:pPr>
          </w:p>
          <w:p w:rsidR="00E21EF7" w:rsidRPr="00FD50E3" w:rsidRDefault="00E21EF7">
            <w:pPr>
              <w:pStyle w:val="ReportTitle"/>
              <w:spacing w:after="0" w:line="240" w:lineRule="auto"/>
              <w:rPr>
                <w:rFonts w:asciiTheme="minorHAnsi" w:hAnsiTheme="minorHAnsi"/>
                <w:b/>
                <w:color w:val="17365D" w:themeColor="text2" w:themeShade="BF"/>
                <w:spacing w:val="0"/>
                <w:sz w:val="22"/>
                <w:szCs w:val="22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FFFFF" w:themeFill="background1"/>
          </w:tcPr>
          <w:p w:rsidR="00636B1E" w:rsidRPr="00FD50E3" w:rsidRDefault="00636B1E">
            <w:pPr>
              <w:pStyle w:val="ReportTitle"/>
              <w:spacing w:after="0" w:line="24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FD50E3">
              <w:rPr>
                <w:rFonts w:asciiTheme="minorHAnsi" w:hAnsiTheme="minorHAnsi"/>
                <w:color w:val="auto"/>
                <w:sz w:val="22"/>
                <w:szCs w:val="22"/>
              </w:rPr>
              <w:t>Teachers implement the school’s instructional model for the Reading block</w:t>
            </w:r>
          </w:p>
        </w:tc>
        <w:tc>
          <w:tcPr>
            <w:tcW w:w="4678" w:type="dxa"/>
            <w:gridSpan w:val="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FFFFF" w:themeFill="background1"/>
          </w:tcPr>
          <w:p w:rsidR="00636B1E" w:rsidRPr="00FD50E3" w:rsidRDefault="00B27413" w:rsidP="00301EF7">
            <w:pPr>
              <w:pStyle w:val="ReportTitle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FD50E3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All teachers will use the LRPS Reading Instructional model </w:t>
            </w:r>
            <w:r w:rsidR="00E82A70" w:rsidRPr="00FD50E3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(based on LMR NILIO's best practice research earlier this decade) </w:t>
            </w:r>
            <w:r w:rsidRPr="00FD50E3">
              <w:rPr>
                <w:rFonts w:asciiTheme="minorHAnsi" w:hAnsiTheme="minorHAnsi"/>
                <w:color w:val="auto"/>
                <w:sz w:val="22"/>
                <w:szCs w:val="22"/>
              </w:rPr>
              <w:t>in all Reading classes.</w:t>
            </w:r>
          </w:p>
          <w:p w:rsidR="00636B1E" w:rsidRPr="00FD50E3" w:rsidRDefault="00B27413" w:rsidP="00301EF7">
            <w:pPr>
              <w:pStyle w:val="ReportTitle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FD50E3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All teachers will </w:t>
            </w:r>
            <w:r w:rsidR="00E82A70" w:rsidRPr="00FD50E3">
              <w:rPr>
                <w:rFonts w:asciiTheme="minorHAnsi" w:hAnsiTheme="minorHAnsi"/>
                <w:color w:val="auto"/>
                <w:sz w:val="22"/>
                <w:szCs w:val="22"/>
              </w:rPr>
              <w:t>participate in four PD sessions over the course of the year that will review the agreed m</w:t>
            </w:r>
            <w:r w:rsidR="00AD6B9E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odel's components and the </w:t>
            </w:r>
            <w:proofErr w:type="spellStart"/>
            <w:r w:rsidR="00AD6B9E">
              <w:rPr>
                <w:rFonts w:asciiTheme="minorHAnsi" w:hAnsiTheme="minorHAnsi"/>
                <w:color w:val="auto"/>
                <w:sz w:val="22"/>
                <w:szCs w:val="22"/>
              </w:rPr>
              <w:t>Founta</w:t>
            </w:r>
            <w:r w:rsidR="00E82A70" w:rsidRPr="00FD50E3">
              <w:rPr>
                <w:rFonts w:asciiTheme="minorHAnsi" w:hAnsiTheme="minorHAnsi"/>
                <w:color w:val="auto"/>
                <w:sz w:val="22"/>
                <w:szCs w:val="22"/>
              </w:rPr>
              <w:t>s</w:t>
            </w:r>
            <w:proofErr w:type="spellEnd"/>
            <w:r w:rsidR="00E82A70" w:rsidRPr="00FD50E3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&amp; </w:t>
            </w:r>
            <w:proofErr w:type="spellStart"/>
            <w:r w:rsidR="00E82A70" w:rsidRPr="00FD50E3">
              <w:rPr>
                <w:rFonts w:asciiTheme="minorHAnsi" w:hAnsiTheme="minorHAnsi"/>
                <w:color w:val="auto"/>
                <w:sz w:val="22"/>
                <w:szCs w:val="22"/>
              </w:rPr>
              <w:t>Pinnell</w:t>
            </w:r>
            <w:proofErr w:type="spellEnd"/>
            <w:r w:rsidR="00E82A70" w:rsidRPr="00FD50E3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Comprehension strategies which are to be explicitly taught.</w:t>
            </w:r>
          </w:p>
          <w:p w:rsidR="00636B1E" w:rsidRDefault="00301EF7" w:rsidP="00301EF7">
            <w:pPr>
              <w:pStyle w:val="ReportTitle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FD50E3">
              <w:rPr>
                <w:rFonts w:asciiTheme="minorHAnsi" w:hAnsiTheme="minorHAnsi"/>
                <w:color w:val="auto"/>
                <w:sz w:val="22"/>
                <w:szCs w:val="22"/>
              </w:rPr>
              <w:t>All teachers of Reading will use the agreed planners with evidence o</w:t>
            </w:r>
            <w:r w:rsidR="00AD6B9E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f explicitly teaching the </w:t>
            </w:r>
            <w:proofErr w:type="spellStart"/>
            <w:r w:rsidR="00AD6B9E">
              <w:rPr>
                <w:rFonts w:asciiTheme="minorHAnsi" w:hAnsiTheme="minorHAnsi"/>
                <w:color w:val="auto"/>
                <w:sz w:val="22"/>
                <w:szCs w:val="22"/>
              </w:rPr>
              <w:t>Founta</w:t>
            </w:r>
            <w:r w:rsidRPr="00FD50E3">
              <w:rPr>
                <w:rFonts w:asciiTheme="minorHAnsi" w:hAnsiTheme="minorHAnsi"/>
                <w:color w:val="auto"/>
                <w:sz w:val="22"/>
                <w:szCs w:val="22"/>
              </w:rPr>
              <w:t>s</w:t>
            </w:r>
            <w:proofErr w:type="spellEnd"/>
            <w:r w:rsidRPr="00FD50E3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and </w:t>
            </w:r>
            <w:proofErr w:type="spellStart"/>
            <w:r w:rsidRPr="00FD50E3">
              <w:rPr>
                <w:rFonts w:asciiTheme="minorHAnsi" w:hAnsiTheme="minorHAnsi"/>
                <w:color w:val="auto"/>
                <w:sz w:val="22"/>
                <w:szCs w:val="22"/>
              </w:rPr>
              <w:t>Pinnell</w:t>
            </w:r>
            <w:proofErr w:type="spellEnd"/>
            <w:r w:rsidRPr="00FD50E3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comprehension strategies</w:t>
            </w:r>
          </w:p>
          <w:p w:rsidR="00AD6B9E" w:rsidRPr="00FD50E3" w:rsidRDefault="00AD6B9E" w:rsidP="00AD6B9E">
            <w:pPr>
              <w:pStyle w:val="ReportTitle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636B1E" w:rsidRPr="00FD50E3" w:rsidRDefault="00E82A70">
            <w:pPr>
              <w:pStyle w:val="ReportTitle"/>
              <w:spacing w:after="0" w:line="24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FD50E3">
              <w:rPr>
                <w:rFonts w:asciiTheme="minorHAnsi" w:hAnsiTheme="minorHAnsi"/>
                <w:color w:val="auto"/>
                <w:sz w:val="22"/>
                <w:szCs w:val="22"/>
              </w:rPr>
              <w:t>Kim Kirkpatrick</w:t>
            </w:r>
          </w:p>
        </w:tc>
        <w:tc>
          <w:tcPr>
            <w:tcW w:w="1984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636B1E" w:rsidRPr="00FD50E3" w:rsidRDefault="00636B1E">
            <w:pPr>
              <w:pStyle w:val="ReportTitle"/>
              <w:spacing w:after="0" w:line="24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FD50E3">
              <w:rPr>
                <w:rFonts w:asciiTheme="minorHAnsi" w:hAnsiTheme="minorHAnsi"/>
                <w:color w:val="auto"/>
                <w:sz w:val="22"/>
                <w:szCs w:val="22"/>
              </w:rPr>
              <w:t>This would need to be done early in the school year</w:t>
            </w:r>
          </w:p>
        </w:tc>
        <w:tc>
          <w:tcPr>
            <w:tcW w:w="6665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636B1E" w:rsidRPr="00FD50E3" w:rsidRDefault="00636B1E" w:rsidP="00636B1E">
            <w:pPr>
              <w:pStyle w:val="ReportTitle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FD50E3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Professional learning provided to teachers </w:t>
            </w:r>
            <w:r w:rsidR="00E82A70" w:rsidRPr="00FD50E3">
              <w:rPr>
                <w:rFonts w:asciiTheme="minorHAnsi" w:hAnsiTheme="minorHAnsi"/>
                <w:color w:val="auto"/>
                <w:sz w:val="22"/>
                <w:szCs w:val="22"/>
              </w:rPr>
              <w:t>throughout weekly literacy team planning sessions and in Terms 2 and 3.</w:t>
            </w:r>
          </w:p>
          <w:p w:rsidR="00301EF7" w:rsidRPr="00FD50E3" w:rsidRDefault="00301EF7" w:rsidP="00301EF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/>
                <w:color w:val="auto"/>
                <w:sz w:val="22"/>
              </w:rPr>
            </w:pPr>
            <w:r w:rsidRPr="00FD50E3">
              <w:rPr>
                <w:rFonts w:asciiTheme="minorHAnsi" w:hAnsiTheme="minorHAnsi"/>
                <w:color w:val="auto"/>
                <w:sz w:val="22"/>
              </w:rPr>
              <w:t>Teachers are explicitly teaching all comprehension reading strategies</w:t>
            </w:r>
          </w:p>
          <w:p w:rsidR="00636B1E" w:rsidRPr="00FD50E3" w:rsidRDefault="00636B1E" w:rsidP="00636B1E">
            <w:pPr>
              <w:pStyle w:val="ReportTitle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FD50E3">
              <w:rPr>
                <w:rFonts w:asciiTheme="minorHAnsi" w:hAnsiTheme="minorHAnsi"/>
                <w:color w:val="auto"/>
                <w:sz w:val="22"/>
                <w:szCs w:val="22"/>
              </w:rPr>
              <w:t>Teacher work programs reflect implementation of the school’s Reading model</w:t>
            </w:r>
            <w:r w:rsidR="00E82A70" w:rsidRPr="00FD50E3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through use of the agreed planning templates for the Reading Block, Shared Reading and Guide Reading Planners along with the agreed Independent Reading documents.</w:t>
            </w:r>
          </w:p>
          <w:p w:rsidR="00301EF7" w:rsidRPr="00FD50E3" w:rsidRDefault="00301EF7" w:rsidP="00301EF7">
            <w:pPr>
              <w:pStyle w:val="ReportTitle"/>
              <w:spacing w:after="0" w:line="240" w:lineRule="auto"/>
              <w:ind w:left="360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636B1E" w:rsidTr="00FD50E3">
        <w:trPr>
          <w:trHeight w:val="567"/>
        </w:trPr>
        <w:tc>
          <w:tcPr>
            <w:tcW w:w="2269" w:type="dxa"/>
            <w:vMerge/>
            <w:tcBorders>
              <w:left w:val="single" w:sz="4" w:space="0" w:color="1F497D" w:themeColor="text2"/>
              <w:bottom w:val="single" w:sz="4" w:space="0" w:color="auto"/>
              <w:right w:val="single" w:sz="4" w:space="0" w:color="1F497D" w:themeColor="text2"/>
            </w:tcBorders>
          </w:tcPr>
          <w:p w:rsidR="00636B1E" w:rsidRPr="00FD50E3" w:rsidRDefault="00636B1E">
            <w:pPr>
              <w:spacing w:after="0" w:line="240" w:lineRule="auto"/>
              <w:rPr>
                <w:rFonts w:asciiTheme="minorHAnsi" w:hAnsiTheme="minorHAnsi"/>
                <w:b/>
                <w:color w:val="17365D" w:themeColor="text2" w:themeShade="BF"/>
                <w:sz w:val="22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auto"/>
              <w:right w:val="single" w:sz="4" w:space="0" w:color="1F497D" w:themeColor="text2"/>
            </w:tcBorders>
            <w:shd w:val="clear" w:color="auto" w:fill="FFFFFF" w:themeFill="background1"/>
          </w:tcPr>
          <w:p w:rsidR="00636B1E" w:rsidRPr="00FD50E3" w:rsidRDefault="00FD168A">
            <w:pPr>
              <w:spacing w:after="0" w:line="240" w:lineRule="auto"/>
              <w:rPr>
                <w:rFonts w:asciiTheme="minorHAnsi" w:hAnsiTheme="minorHAnsi"/>
                <w:color w:val="auto"/>
                <w:spacing w:val="-12"/>
                <w:sz w:val="22"/>
              </w:rPr>
            </w:pPr>
            <w:r w:rsidRPr="00FD50E3">
              <w:rPr>
                <w:rFonts w:asciiTheme="minorHAnsi" w:hAnsiTheme="minorHAnsi"/>
                <w:color w:val="auto"/>
                <w:spacing w:val="-12"/>
                <w:sz w:val="22"/>
              </w:rPr>
              <w:t xml:space="preserve">Build </w:t>
            </w:r>
            <w:r w:rsidR="004C6D45" w:rsidRPr="00FD50E3">
              <w:rPr>
                <w:rFonts w:asciiTheme="minorHAnsi" w:hAnsiTheme="minorHAnsi"/>
                <w:color w:val="auto"/>
                <w:spacing w:val="-12"/>
                <w:sz w:val="22"/>
              </w:rPr>
              <w:t>teacher</w:t>
            </w:r>
            <w:r w:rsidRPr="00FD50E3">
              <w:rPr>
                <w:rFonts w:asciiTheme="minorHAnsi" w:hAnsiTheme="minorHAnsi"/>
                <w:color w:val="auto"/>
                <w:spacing w:val="-12"/>
                <w:sz w:val="22"/>
              </w:rPr>
              <w:t xml:space="preserve"> capacity to effectively plan and teach reading through:</w:t>
            </w:r>
          </w:p>
          <w:p w:rsidR="00FD168A" w:rsidRPr="00FD50E3" w:rsidRDefault="00FD168A" w:rsidP="00FD168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/>
                <w:color w:val="auto"/>
                <w:spacing w:val="-12"/>
                <w:sz w:val="22"/>
              </w:rPr>
            </w:pPr>
            <w:r w:rsidRPr="00FD50E3">
              <w:rPr>
                <w:rFonts w:asciiTheme="minorHAnsi" w:hAnsiTheme="minorHAnsi"/>
                <w:color w:val="auto"/>
                <w:spacing w:val="-12"/>
                <w:sz w:val="22"/>
              </w:rPr>
              <w:t>Coaching</w:t>
            </w:r>
          </w:p>
          <w:p w:rsidR="00FD168A" w:rsidRPr="00FD50E3" w:rsidRDefault="00FD168A" w:rsidP="00FD168A">
            <w:pPr>
              <w:spacing w:after="0" w:line="240" w:lineRule="auto"/>
              <w:rPr>
                <w:rFonts w:asciiTheme="minorHAnsi" w:hAnsiTheme="minorHAnsi"/>
                <w:color w:val="auto"/>
                <w:spacing w:val="-12"/>
                <w:sz w:val="22"/>
              </w:rPr>
            </w:pPr>
          </w:p>
          <w:p w:rsidR="00E47119" w:rsidRPr="00FD50E3" w:rsidRDefault="00E47119" w:rsidP="00FD168A">
            <w:pPr>
              <w:spacing w:after="0" w:line="240" w:lineRule="auto"/>
              <w:rPr>
                <w:rFonts w:asciiTheme="minorHAnsi" w:hAnsiTheme="minorHAnsi"/>
                <w:color w:val="auto"/>
                <w:spacing w:val="-12"/>
                <w:sz w:val="22"/>
              </w:rPr>
            </w:pPr>
          </w:p>
          <w:p w:rsidR="00FD168A" w:rsidRPr="00FD50E3" w:rsidRDefault="00FD168A" w:rsidP="00FD168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/>
                <w:color w:val="auto"/>
                <w:spacing w:val="-12"/>
                <w:sz w:val="22"/>
              </w:rPr>
            </w:pPr>
            <w:r w:rsidRPr="00FD50E3">
              <w:rPr>
                <w:rFonts w:asciiTheme="minorHAnsi" w:hAnsiTheme="minorHAnsi"/>
                <w:color w:val="auto"/>
                <w:spacing w:val="-12"/>
                <w:sz w:val="22"/>
              </w:rPr>
              <w:t>Classroom observations and feedback</w:t>
            </w:r>
          </w:p>
          <w:p w:rsidR="00E47119" w:rsidRPr="00FD50E3" w:rsidRDefault="00E47119" w:rsidP="00E47119">
            <w:pPr>
              <w:spacing w:after="0" w:line="240" w:lineRule="auto"/>
              <w:rPr>
                <w:rFonts w:asciiTheme="minorHAnsi" w:hAnsiTheme="minorHAnsi"/>
                <w:color w:val="auto"/>
                <w:spacing w:val="-12"/>
                <w:sz w:val="22"/>
              </w:rPr>
            </w:pPr>
          </w:p>
          <w:p w:rsidR="00B4186D" w:rsidRPr="00FD50E3" w:rsidRDefault="00B4186D" w:rsidP="00E47119">
            <w:pPr>
              <w:spacing w:after="0" w:line="240" w:lineRule="auto"/>
              <w:rPr>
                <w:rFonts w:asciiTheme="minorHAnsi" w:hAnsiTheme="minorHAnsi"/>
                <w:color w:val="auto"/>
                <w:spacing w:val="-12"/>
                <w:sz w:val="22"/>
              </w:rPr>
            </w:pPr>
          </w:p>
          <w:p w:rsidR="00E47119" w:rsidRPr="00FD50E3" w:rsidRDefault="00E47119" w:rsidP="00E4711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/>
                <w:color w:val="auto"/>
                <w:spacing w:val="-12"/>
                <w:sz w:val="22"/>
              </w:rPr>
            </w:pPr>
            <w:r w:rsidRPr="00FD50E3">
              <w:rPr>
                <w:rFonts w:asciiTheme="minorHAnsi" w:hAnsiTheme="minorHAnsi"/>
                <w:color w:val="auto"/>
                <w:spacing w:val="-12"/>
                <w:sz w:val="22"/>
              </w:rPr>
              <w:t>Professional learning program</w:t>
            </w:r>
          </w:p>
          <w:p w:rsidR="00B4186D" w:rsidRPr="00FD50E3" w:rsidRDefault="00B4186D" w:rsidP="00B4186D">
            <w:pPr>
              <w:spacing w:after="0" w:line="240" w:lineRule="auto"/>
              <w:rPr>
                <w:rFonts w:asciiTheme="minorHAnsi" w:hAnsiTheme="minorHAnsi"/>
                <w:color w:val="auto"/>
                <w:spacing w:val="-12"/>
                <w:sz w:val="22"/>
              </w:rPr>
            </w:pPr>
          </w:p>
          <w:p w:rsidR="00B4186D" w:rsidRPr="00FD50E3" w:rsidRDefault="00B4186D" w:rsidP="00B4186D">
            <w:pPr>
              <w:spacing w:after="0" w:line="240" w:lineRule="auto"/>
              <w:rPr>
                <w:rFonts w:asciiTheme="minorHAnsi" w:hAnsiTheme="minorHAnsi"/>
                <w:color w:val="auto"/>
                <w:spacing w:val="-12"/>
                <w:sz w:val="22"/>
              </w:rPr>
            </w:pPr>
          </w:p>
          <w:p w:rsidR="00B4186D" w:rsidRPr="00FD50E3" w:rsidRDefault="00B4186D" w:rsidP="00B4186D">
            <w:pPr>
              <w:spacing w:after="0" w:line="240" w:lineRule="auto"/>
              <w:rPr>
                <w:rFonts w:asciiTheme="minorHAnsi" w:hAnsiTheme="minorHAnsi"/>
                <w:color w:val="auto"/>
                <w:spacing w:val="-12"/>
                <w:sz w:val="22"/>
              </w:rPr>
            </w:pPr>
          </w:p>
          <w:p w:rsidR="00B4186D" w:rsidRPr="00FD50E3" w:rsidRDefault="00B4186D" w:rsidP="00B4186D">
            <w:pPr>
              <w:spacing w:after="0" w:line="240" w:lineRule="auto"/>
              <w:rPr>
                <w:rFonts w:asciiTheme="minorHAnsi" w:hAnsiTheme="minorHAnsi"/>
                <w:color w:val="auto"/>
                <w:spacing w:val="-12"/>
                <w:sz w:val="22"/>
              </w:rPr>
            </w:pPr>
          </w:p>
          <w:p w:rsidR="00B4186D" w:rsidRPr="00FD50E3" w:rsidRDefault="00B4186D" w:rsidP="00B4186D">
            <w:pPr>
              <w:spacing w:after="0" w:line="240" w:lineRule="auto"/>
              <w:rPr>
                <w:rFonts w:asciiTheme="minorHAnsi" w:hAnsiTheme="minorHAnsi"/>
                <w:color w:val="auto"/>
                <w:spacing w:val="-12"/>
                <w:sz w:val="22"/>
              </w:rPr>
            </w:pPr>
          </w:p>
          <w:p w:rsidR="00B4186D" w:rsidRPr="00FD50E3" w:rsidRDefault="00322B58" w:rsidP="00B4186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/>
                <w:color w:val="auto"/>
                <w:spacing w:val="-12"/>
                <w:sz w:val="22"/>
              </w:rPr>
            </w:pPr>
            <w:r w:rsidRPr="00FD50E3">
              <w:rPr>
                <w:rFonts w:asciiTheme="minorHAnsi" w:hAnsiTheme="minorHAnsi"/>
                <w:color w:val="auto"/>
                <w:spacing w:val="-12"/>
                <w:sz w:val="22"/>
              </w:rPr>
              <w:t>Planning together in teams</w:t>
            </w:r>
          </w:p>
        </w:tc>
        <w:tc>
          <w:tcPr>
            <w:tcW w:w="4678" w:type="dxa"/>
            <w:gridSpan w:val="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FFFFF" w:themeFill="background1"/>
          </w:tcPr>
          <w:p w:rsidR="00FD168A" w:rsidRPr="00FD50E3" w:rsidRDefault="00E82A70" w:rsidP="00301EF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/>
                <w:color w:val="auto"/>
                <w:spacing w:val="-12"/>
                <w:sz w:val="22"/>
              </w:rPr>
            </w:pPr>
            <w:r w:rsidRPr="00FD50E3">
              <w:rPr>
                <w:rFonts w:asciiTheme="minorHAnsi" w:hAnsiTheme="minorHAnsi"/>
                <w:color w:val="auto"/>
                <w:spacing w:val="-12"/>
                <w:sz w:val="22"/>
              </w:rPr>
              <w:t>Anne Smith,</w:t>
            </w:r>
            <w:r w:rsidR="00FD168A" w:rsidRPr="00FD50E3">
              <w:rPr>
                <w:rFonts w:asciiTheme="minorHAnsi" w:hAnsiTheme="minorHAnsi"/>
                <w:color w:val="auto"/>
                <w:spacing w:val="-12"/>
                <w:sz w:val="22"/>
              </w:rPr>
              <w:t xml:space="preserve"> literacy coach</w:t>
            </w:r>
            <w:r w:rsidR="00E47119" w:rsidRPr="00FD50E3">
              <w:rPr>
                <w:rFonts w:asciiTheme="minorHAnsi" w:hAnsiTheme="minorHAnsi"/>
                <w:color w:val="auto"/>
                <w:spacing w:val="-12"/>
                <w:sz w:val="22"/>
              </w:rPr>
              <w:t>,</w:t>
            </w:r>
            <w:r w:rsidR="00FD168A" w:rsidRPr="00FD50E3">
              <w:rPr>
                <w:rFonts w:asciiTheme="minorHAnsi" w:hAnsiTheme="minorHAnsi"/>
                <w:color w:val="auto"/>
                <w:spacing w:val="-12"/>
                <w:sz w:val="22"/>
              </w:rPr>
              <w:t xml:space="preserve"> to work alongside </w:t>
            </w:r>
            <w:r w:rsidRPr="00FD50E3">
              <w:rPr>
                <w:rFonts w:asciiTheme="minorHAnsi" w:hAnsiTheme="minorHAnsi"/>
                <w:color w:val="auto"/>
                <w:spacing w:val="-12"/>
                <w:sz w:val="22"/>
              </w:rPr>
              <w:t xml:space="preserve">all graduates, and those new to LRPS </w:t>
            </w:r>
            <w:r w:rsidR="00FD168A" w:rsidRPr="00FD50E3">
              <w:rPr>
                <w:rFonts w:asciiTheme="minorHAnsi" w:hAnsiTheme="minorHAnsi"/>
                <w:color w:val="auto"/>
                <w:spacing w:val="-12"/>
                <w:sz w:val="22"/>
              </w:rPr>
              <w:t>classroom teach</w:t>
            </w:r>
            <w:r w:rsidRPr="00FD50E3">
              <w:rPr>
                <w:rFonts w:asciiTheme="minorHAnsi" w:hAnsiTheme="minorHAnsi"/>
                <w:color w:val="auto"/>
                <w:spacing w:val="-12"/>
                <w:sz w:val="22"/>
              </w:rPr>
              <w:t>ing</w:t>
            </w:r>
            <w:r w:rsidR="00FD168A" w:rsidRPr="00FD50E3">
              <w:rPr>
                <w:rFonts w:asciiTheme="minorHAnsi" w:hAnsiTheme="minorHAnsi"/>
                <w:color w:val="auto"/>
                <w:spacing w:val="-12"/>
                <w:sz w:val="22"/>
              </w:rPr>
              <w:t xml:space="preserve"> </w:t>
            </w:r>
            <w:r w:rsidRPr="00FD50E3">
              <w:rPr>
                <w:rFonts w:asciiTheme="minorHAnsi" w:hAnsiTheme="minorHAnsi"/>
                <w:color w:val="auto"/>
                <w:spacing w:val="-12"/>
                <w:sz w:val="22"/>
              </w:rPr>
              <w:t>one day a</w:t>
            </w:r>
            <w:r w:rsidR="00FD168A" w:rsidRPr="00FD50E3">
              <w:rPr>
                <w:rFonts w:asciiTheme="minorHAnsi" w:hAnsiTheme="minorHAnsi"/>
                <w:color w:val="auto"/>
                <w:spacing w:val="-12"/>
                <w:sz w:val="22"/>
              </w:rPr>
              <w:t xml:space="preserve"> week</w:t>
            </w:r>
            <w:r w:rsidR="00E47119" w:rsidRPr="00FD50E3">
              <w:rPr>
                <w:rFonts w:asciiTheme="minorHAnsi" w:hAnsiTheme="minorHAnsi"/>
                <w:color w:val="auto"/>
                <w:spacing w:val="-12"/>
                <w:sz w:val="22"/>
              </w:rPr>
              <w:t xml:space="preserve">, </w:t>
            </w:r>
            <w:r w:rsidRPr="00FD50E3">
              <w:rPr>
                <w:rFonts w:asciiTheme="minorHAnsi" w:hAnsiTheme="minorHAnsi"/>
                <w:color w:val="auto"/>
                <w:spacing w:val="-12"/>
                <w:sz w:val="22"/>
              </w:rPr>
              <w:t xml:space="preserve">all year, </w:t>
            </w:r>
            <w:r w:rsidR="00301EF7" w:rsidRPr="00FD50E3">
              <w:rPr>
                <w:rFonts w:asciiTheme="minorHAnsi" w:hAnsiTheme="minorHAnsi"/>
                <w:color w:val="auto"/>
                <w:spacing w:val="-12"/>
                <w:sz w:val="22"/>
              </w:rPr>
              <w:t xml:space="preserve">providing </w:t>
            </w:r>
            <w:r w:rsidR="00E47119" w:rsidRPr="00FD50E3">
              <w:rPr>
                <w:rFonts w:asciiTheme="minorHAnsi" w:hAnsiTheme="minorHAnsi"/>
                <w:color w:val="auto"/>
                <w:spacing w:val="-12"/>
                <w:sz w:val="22"/>
              </w:rPr>
              <w:t>modelling and feedback</w:t>
            </w:r>
          </w:p>
          <w:p w:rsidR="00E47119" w:rsidRPr="00FD50E3" w:rsidRDefault="004C6D45" w:rsidP="00E4711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/>
                <w:color w:val="auto"/>
                <w:spacing w:val="-12"/>
                <w:sz w:val="22"/>
              </w:rPr>
            </w:pPr>
            <w:r w:rsidRPr="00FD50E3">
              <w:rPr>
                <w:rFonts w:asciiTheme="minorHAnsi" w:hAnsiTheme="minorHAnsi"/>
                <w:color w:val="auto"/>
                <w:spacing w:val="-12"/>
                <w:sz w:val="22"/>
              </w:rPr>
              <w:t xml:space="preserve">Peer observations </w:t>
            </w:r>
            <w:r w:rsidR="00E47119" w:rsidRPr="00FD50E3">
              <w:rPr>
                <w:rFonts w:asciiTheme="minorHAnsi" w:hAnsiTheme="minorHAnsi"/>
                <w:color w:val="auto"/>
                <w:spacing w:val="-12"/>
                <w:sz w:val="22"/>
              </w:rPr>
              <w:t>&amp;</w:t>
            </w:r>
            <w:r w:rsidR="00E82A70" w:rsidRPr="00FD50E3">
              <w:rPr>
                <w:rFonts w:asciiTheme="minorHAnsi" w:hAnsiTheme="minorHAnsi"/>
                <w:color w:val="auto"/>
                <w:spacing w:val="-12"/>
                <w:sz w:val="22"/>
              </w:rPr>
              <w:t xml:space="preserve"> </w:t>
            </w:r>
            <w:r w:rsidRPr="00FD50E3">
              <w:rPr>
                <w:rFonts w:asciiTheme="minorHAnsi" w:hAnsiTheme="minorHAnsi"/>
                <w:color w:val="auto"/>
                <w:spacing w:val="-12"/>
                <w:sz w:val="22"/>
              </w:rPr>
              <w:t xml:space="preserve">feedback and Learning Walks facilitated by </w:t>
            </w:r>
            <w:r w:rsidR="00E82A70" w:rsidRPr="00FD50E3">
              <w:rPr>
                <w:rFonts w:asciiTheme="minorHAnsi" w:hAnsiTheme="minorHAnsi"/>
                <w:color w:val="auto"/>
                <w:spacing w:val="-12"/>
                <w:sz w:val="22"/>
              </w:rPr>
              <w:t xml:space="preserve"> Joanne Ryan once per term from Term </w:t>
            </w:r>
            <w:r w:rsidR="00301EF7" w:rsidRPr="00FD50E3">
              <w:rPr>
                <w:rFonts w:asciiTheme="minorHAnsi" w:hAnsiTheme="minorHAnsi"/>
                <w:color w:val="auto"/>
                <w:spacing w:val="-12"/>
                <w:sz w:val="22"/>
              </w:rPr>
              <w:t>Two</w:t>
            </w:r>
          </w:p>
          <w:p w:rsidR="00CA6534" w:rsidRPr="00FD50E3" w:rsidRDefault="00E82A70" w:rsidP="002A480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/>
                <w:color w:val="auto"/>
                <w:spacing w:val="-12"/>
                <w:sz w:val="22"/>
              </w:rPr>
            </w:pPr>
            <w:r w:rsidRPr="00FD50E3">
              <w:rPr>
                <w:rFonts w:asciiTheme="minorHAnsi" w:hAnsiTheme="minorHAnsi"/>
                <w:color w:val="auto"/>
                <w:spacing w:val="-12"/>
                <w:sz w:val="22"/>
              </w:rPr>
              <w:t xml:space="preserve">Anne Smith, literacy coach, </w:t>
            </w:r>
            <w:r w:rsidR="00E47119" w:rsidRPr="00FD50E3">
              <w:rPr>
                <w:rFonts w:asciiTheme="minorHAnsi" w:hAnsiTheme="minorHAnsi"/>
                <w:color w:val="auto"/>
                <w:spacing w:val="-12"/>
                <w:sz w:val="22"/>
              </w:rPr>
              <w:t>to</w:t>
            </w:r>
            <w:r w:rsidR="008C5A60" w:rsidRPr="00FD50E3">
              <w:rPr>
                <w:rFonts w:asciiTheme="minorHAnsi" w:hAnsiTheme="minorHAnsi"/>
                <w:color w:val="auto"/>
                <w:spacing w:val="-12"/>
                <w:sz w:val="22"/>
              </w:rPr>
              <w:t xml:space="preserve"> provide professional</w:t>
            </w:r>
            <w:r w:rsidR="00CA6534" w:rsidRPr="00FD50E3">
              <w:rPr>
                <w:rFonts w:asciiTheme="minorHAnsi" w:hAnsiTheme="minorHAnsi"/>
                <w:color w:val="auto"/>
                <w:spacing w:val="-12"/>
                <w:sz w:val="22"/>
              </w:rPr>
              <w:t xml:space="preserve"> learning program for teachers in the teaching of reading</w:t>
            </w:r>
            <w:r w:rsidR="00AD6B9E">
              <w:rPr>
                <w:rFonts w:asciiTheme="minorHAnsi" w:hAnsiTheme="minorHAnsi"/>
                <w:color w:val="auto"/>
                <w:spacing w:val="-12"/>
                <w:sz w:val="22"/>
              </w:rPr>
              <w:t xml:space="preserve">; based on the </w:t>
            </w:r>
            <w:proofErr w:type="spellStart"/>
            <w:r w:rsidR="00AD6B9E" w:rsidRPr="00EB2180">
              <w:rPr>
                <w:rFonts w:asciiTheme="minorHAnsi" w:hAnsiTheme="minorHAnsi"/>
                <w:color w:val="auto"/>
                <w:sz w:val="21"/>
                <w:szCs w:val="21"/>
              </w:rPr>
              <w:t>Fountas</w:t>
            </w:r>
            <w:proofErr w:type="spellEnd"/>
            <w:r w:rsidR="00AD6B9E" w:rsidRPr="00EB2180">
              <w:rPr>
                <w:rFonts w:asciiTheme="minorHAnsi" w:hAnsiTheme="minorHAnsi"/>
                <w:color w:val="auto"/>
                <w:sz w:val="21"/>
                <w:szCs w:val="21"/>
              </w:rPr>
              <w:t xml:space="preserve"> and </w:t>
            </w:r>
            <w:proofErr w:type="spellStart"/>
            <w:r w:rsidR="00AD6B9E" w:rsidRPr="00EB2180">
              <w:rPr>
                <w:rFonts w:asciiTheme="minorHAnsi" w:hAnsiTheme="minorHAnsi"/>
                <w:color w:val="auto"/>
                <w:sz w:val="21"/>
                <w:szCs w:val="21"/>
              </w:rPr>
              <w:t>Pinnell</w:t>
            </w:r>
            <w:proofErr w:type="spellEnd"/>
            <w:r w:rsidR="00AD6B9E" w:rsidRPr="00EB2180">
              <w:rPr>
                <w:rFonts w:asciiTheme="minorHAnsi" w:hAnsiTheme="minorHAnsi"/>
                <w:color w:val="auto"/>
                <w:sz w:val="21"/>
                <w:szCs w:val="21"/>
              </w:rPr>
              <w:t xml:space="preserve"> reading strategies, and </w:t>
            </w:r>
            <w:r w:rsidR="00AD6B9E">
              <w:rPr>
                <w:rFonts w:asciiTheme="minorHAnsi" w:hAnsiTheme="minorHAnsi"/>
                <w:color w:val="auto"/>
                <w:sz w:val="21"/>
                <w:szCs w:val="21"/>
              </w:rPr>
              <w:t xml:space="preserve"> including targeted </w:t>
            </w:r>
            <w:r w:rsidR="00AD6B9E" w:rsidRPr="00EB2180">
              <w:rPr>
                <w:rFonts w:asciiTheme="minorHAnsi" w:hAnsiTheme="minorHAnsi"/>
                <w:color w:val="auto"/>
                <w:sz w:val="21"/>
                <w:szCs w:val="21"/>
              </w:rPr>
              <w:t>independent reading tasks to use within the reading hour</w:t>
            </w:r>
          </w:p>
          <w:p w:rsidR="00322B58" w:rsidRPr="00FD50E3" w:rsidRDefault="00CA6534" w:rsidP="002A480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/>
                <w:color w:val="auto"/>
                <w:spacing w:val="-12"/>
                <w:sz w:val="22"/>
              </w:rPr>
            </w:pPr>
            <w:r w:rsidRPr="00FD50E3">
              <w:rPr>
                <w:rFonts w:asciiTheme="minorHAnsi" w:hAnsiTheme="minorHAnsi"/>
                <w:color w:val="auto"/>
                <w:spacing w:val="-12"/>
                <w:sz w:val="22"/>
              </w:rPr>
              <w:t xml:space="preserve">Vicki Stone, speech pathologist, </w:t>
            </w:r>
            <w:r w:rsidR="002A480C" w:rsidRPr="00FD50E3">
              <w:rPr>
                <w:rFonts w:asciiTheme="minorHAnsi" w:hAnsiTheme="minorHAnsi"/>
                <w:color w:val="auto"/>
                <w:spacing w:val="-12"/>
                <w:sz w:val="22"/>
              </w:rPr>
              <w:t xml:space="preserve">to provide professional learning for </w:t>
            </w:r>
            <w:r w:rsidR="00301EF7" w:rsidRPr="00FD50E3">
              <w:rPr>
                <w:rFonts w:asciiTheme="minorHAnsi" w:hAnsiTheme="minorHAnsi"/>
                <w:color w:val="auto"/>
                <w:spacing w:val="-12"/>
                <w:sz w:val="22"/>
              </w:rPr>
              <w:t xml:space="preserve">P-2 </w:t>
            </w:r>
            <w:r w:rsidR="002A480C" w:rsidRPr="00FD50E3">
              <w:rPr>
                <w:rFonts w:asciiTheme="minorHAnsi" w:hAnsiTheme="minorHAnsi"/>
                <w:color w:val="auto"/>
                <w:spacing w:val="-12"/>
                <w:sz w:val="22"/>
              </w:rPr>
              <w:t>teachers in oral language development</w:t>
            </w:r>
          </w:p>
          <w:p w:rsidR="00301EF7" w:rsidRPr="00FD50E3" w:rsidRDefault="00301EF7" w:rsidP="00301EF7">
            <w:pPr>
              <w:pStyle w:val="ListParagraph"/>
              <w:spacing w:after="0" w:line="240" w:lineRule="auto"/>
              <w:ind w:left="360"/>
              <w:rPr>
                <w:rFonts w:asciiTheme="minorHAnsi" w:hAnsiTheme="minorHAnsi"/>
                <w:color w:val="auto"/>
                <w:spacing w:val="-12"/>
                <w:sz w:val="22"/>
              </w:rPr>
            </w:pPr>
          </w:p>
          <w:p w:rsidR="00E47119" w:rsidRPr="00FD50E3" w:rsidRDefault="00322B58" w:rsidP="00301EF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/>
                <w:color w:val="auto"/>
                <w:spacing w:val="-12"/>
                <w:sz w:val="22"/>
              </w:rPr>
            </w:pPr>
            <w:r w:rsidRPr="00FD50E3">
              <w:rPr>
                <w:rFonts w:asciiTheme="minorHAnsi" w:hAnsiTheme="minorHAnsi"/>
                <w:color w:val="auto"/>
                <w:spacing w:val="-12"/>
                <w:sz w:val="22"/>
              </w:rPr>
              <w:t xml:space="preserve">Team planning </w:t>
            </w:r>
            <w:r w:rsidR="0007078E" w:rsidRPr="00FD50E3">
              <w:rPr>
                <w:rFonts w:asciiTheme="minorHAnsi" w:hAnsiTheme="minorHAnsi"/>
                <w:color w:val="auto"/>
                <w:spacing w:val="-12"/>
                <w:sz w:val="22"/>
              </w:rPr>
              <w:t xml:space="preserve">time provided </w:t>
            </w:r>
            <w:r w:rsidR="00301EF7" w:rsidRPr="00FD50E3">
              <w:rPr>
                <w:rFonts w:asciiTheme="minorHAnsi" w:hAnsiTheme="minorHAnsi"/>
                <w:color w:val="auto"/>
                <w:spacing w:val="-12"/>
                <w:sz w:val="22"/>
              </w:rPr>
              <w:t>weekly</w:t>
            </w:r>
            <w:r w:rsidR="0007078E" w:rsidRPr="00FD50E3">
              <w:rPr>
                <w:rFonts w:asciiTheme="minorHAnsi" w:hAnsiTheme="minorHAnsi"/>
                <w:color w:val="auto"/>
                <w:spacing w:val="-12"/>
                <w:sz w:val="22"/>
              </w:rPr>
              <w:t xml:space="preserve"> to analyse student data and plan curriculum for differentiating student learning</w:t>
            </w:r>
            <w:r w:rsidR="00301EF7" w:rsidRPr="00FD50E3">
              <w:rPr>
                <w:rFonts w:asciiTheme="minorHAnsi" w:hAnsiTheme="minorHAnsi"/>
                <w:color w:val="auto"/>
                <w:spacing w:val="-12"/>
                <w:sz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636B1E" w:rsidRPr="00FD50E3" w:rsidRDefault="00636B1E">
            <w:pPr>
              <w:rPr>
                <w:rFonts w:asciiTheme="minorHAnsi" w:hAnsiTheme="minorHAnsi"/>
                <w:color w:val="auto"/>
                <w:sz w:val="22"/>
              </w:rPr>
            </w:pPr>
          </w:p>
          <w:p w:rsidR="00FD168A" w:rsidRPr="00FD50E3" w:rsidRDefault="00E82A70" w:rsidP="00FD168A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color w:val="auto"/>
                <w:sz w:val="22"/>
              </w:rPr>
            </w:pPr>
            <w:r w:rsidRPr="00FD50E3">
              <w:rPr>
                <w:rFonts w:asciiTheme="minorHAnsi" w:hAnsiTheme="minorHAnsi"/>
                <w:color w:val="auto"/>
                <w:sz w:val="22"/>
              </w:rPr>
              <w:t>Kim Kirkpatrick</w:t>
            </w:r>
          </w:p>
          <w:p w:rsidR="004C6D45" w:rsidRPr="00FD50E3" w:rsidRDefault="004C6D45" w:rsidP="004C6D45">
            <w:pPr>
              <w:pStyle w:val="ListParagraph"/>
              <w:ind w:left="360"/>
              <w:rPr>
                <w:rFonts w:asciiTheme="minorHAnsi" w:hAnsiTheme="minorHAnsi"/>
                <w:color w:val="auto"/>
                <w:sz w:val="22"/>
              </w:rPr>
            </w:pPr>
          </w:p>
          <w:p w:rsidR="00E82A70" w:rsidRPr="00FD50E3" w:rsidRDefault="00E82A70" w:rsidP="004C6D45">
            <w:pPr>
              <w:pStyle w:val="ListParagraph"/>
              <w:ind w:left="360"/>
              <w:rPr>
                <w:rFonts w:asciiTheme="minorHAnsi" w:hAnsiTheme="minorHAnsi"/>
                <w:color w:val="auto"/>
                <w:sz w:val="22"/>
              </w:rPr>
            </w:pPr>
          </w:p>
          <w:p w:rsidR="00E82A70" w:rsidRPr="00FD50E3" w:rsidRDefault="00E82A70" w:rsidP="004C6D45">
            <w:pPr>
              <w:pStyle w:val="ListParagraph"/>
              <w:ind w:left="360"/>
              <w:rPr>
                <w:rFonts w:asciiTheme="minorHAnsi" w:hAnsiTheme="minorHAnsi"/>
                <w:color w:val="auto"/>
                <w:sz w:val="22"/>
              </w:rPr>
            </w:pPr>
          </w:p>
          <w:p w:rsidR="004C6D45" w:rsidRPr="00FD50E3" w:rsidRDefault="00E82A70" w:rsidP="004C6D45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color w:val="auto"/>
                <w:sz w:val="22"/>
              </w:rPr>
            </w:pPr>
            <w:r w:rsidRPr="00FD50E3">
              <w:rPr>
                <w:rFonts w:asciiTheme="minorHAnsi" w:hAnsiTheme="minorHAnsi"/>
                <w:color w:val="auto"/>
                <w:sz w:val="22"/>
              </w:rPr>
              <w:t>Joanne Ryan</w:t>
            </w:r>
          </w:p>
          <w:p w:rsidR="00DD626C" w:rsidRPr="00FD50E3" w:rsidRDefault="00DD626C" w:rsidP="00DD626C">
            <w:pPr>
              <w:pStyle w:val="ListParagraph"/>
              <w:rPr>
                <w:rFonts w:asciiTheme="minorHAnsi" w:hAnsiTheme="minorHAnsi"/>
                <w:color w:val="auto"/>
                <w:sz w:val="22"/>
              </w:rPr>
            </w:pPr>
          </w:p>
          <w:p w:rsidR="00E82A70" w:rsidRPr="00FD50E3" w:rsidRDefault="00E82A70" w:rsidP="00DD626C">
            <w:pPr>
              <w:pStyle w:val="ListParagraph"/>
              <w:rPr>
                <w:rFonts w:asciiTheme="minorHAnsi" w:hAnsiTheme="minorHAnsi"/>
                <w:color w:val="auto"/>
                <w:sz w:val="22"/>
              </w:rPr>
            </w:pPr>
          </w:p>
          <w:p w:rsidR="00E82A70" w:rsidRPr="00FD50E3" w:rsidRDefault="00301EF7" w:rsidP="00E82A70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color w:val="auto"/>
                <w:sz w:val="22"/>
              </w:rPr>
            </w:pPr>
            <w:r w:rsidRPr="00FD50E3">
              <w:rPr>
                <w:rFonts w:asciiTheme="minorHAnsi" w:hAnsiTheme="minorHAnsi"/>
                <w:color w:val="auto"/>
                <w:sz w:val="22"/>
              </w:rPr>
              <w:t>Anne Smith</w:t>
            </w:r>
          </w:p>
          <w:p w:rsidR="00CA6534" w:rsidRPr="00FD50E3" w:rsidRDefault="00CA6534" w:rsidP="00E82A70">
            <w:pPr>
              <w:pStyle w:val="ListParagraph"/>
              <w:ind w:left="360"/>
              <w:rPr>
                <w:rFonts w:asciiTheme="minorHAnsi" w:hAnsiTheme="minorHAnsi"/>
                <w:color w:val="auto"/>
                <w:sz w:val="22"/>
              </w:rPr>
            </w:pPr>
          </w:p>
          <w:p w:rsidR="002A480C" w:rsidRPr="00FD50E3" w:rsidRDefault="002A480C" w:rsidP="002A480C">
            <w:pPr>
              <w:pStyle w:val="ListParagraph"/>
              <w:ind w:left="360"/>
              <w:rPr>
                <w:rFonts w:asciiTheme="minorHAnsi" w:hAnsiTheme="minorHAnsi"/>
                <w:color w:val="auto"/>
                <w:sz w:val="22"/>
              </w:rPr>
            </w:pPr>
          </w:p>
          <w:p w:rsidR="00CA6534" w:rsidRDefault="002A480C" w:rsidP="0007078E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color w:val="auto"/>
                <w:sz w:val="22"/>
              </w:rPr>
            </w:pPr>
            <w:r w:rsidRPr="00FD50E3">
              <w:rPr>
                <w:rFonts w:asciiTheme="minorHAnsi" w:hAnsiTheme="minorHAnsi"/>
                <w:color w:val="auto"/>
                <w:sz w:val="22"/>
              </w:rPr>
              <w:t>Vicki Stone</w:t>
            </w:r>
          </w:p>
          <w:p w:rsidR="00FD50E3" w:rsidRDefault="00FD50E3" w:rsidP="00FD50E3">
            <w:pPr>
              <w:pStyle w:val="ListParagraph"/>
              <w:ind w:left="360"/>
              <w:rPr>
                <w:rFonts w:asciiTheme="minorHAnsi" w:hAnsiTheme="minorHAnsi"/>
                <w:color w:val="auto"/>
                <w:sz w:val="22"/>
              </w:rPr>
            </w:pPr>
          </w:p>
          <w:p w:rsidR="00FD50E3" w:rsidRDefault="00FD50E3" w:rsidP="00FD50E3">
            <w:pPr>
              <w:pStyle w:val="ListParagraph"/>
              <w:ind w:left="360"/>
              <w:rPr>
                <w:rFonts w:asciiTheme="minorHAnsi" w:hAnsiTheme="minorHAnsi"/>
                <w:color w:val="auto"/>
                <w:sz w:val="22"/>
              </w:rPr>
            </w:pPr>
          </w:p>
          <w:p w:rsidR="0007078E" w:rsidRPr="00FD50E3" w:rsidRDefault="00301EF7" w:rsidP="00FD50E3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color w:val="auto"/>
                <w:sz w:val="22"/>
              </w:rPr>
            </w:pPr>
            <w:r w:rsidRPr="00FD50E3">
              <w:rPr>
                <w:rFonts w:asciiTheme="minorHAnsi" w:hAnsiTheme="minorHAnsi"/>
                <w:color w:val="auto"/>
                <w:sz w:val="22"/>
              </w:rPr>
              <w:t>Kim Kirkpatrick</w:t>
            </w:r>
          </w:p>
        </w:tc>
        <w:tc>
          <w:tcPr>
            <w:tcW w:w="1984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636B1E" w:rsidRPr="00FD50E3" w:rsidRDefault="00636B1E">
            <w:pPr>
              <w:pStyle w:val="ReportTitle"/>
              <w:spacing w:after="0" w:line="24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  <w:p w:rsidR="00FD168A" w:rsidRPr="00FD50E3" w:rsidRDefault="00FD168A">
            <w:pPr>
              <w:pStyle w:val="ReportTitle"/>
              <w:spacing w:after="0" w:line="24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  <w:p w:rsidR="00FD168A" w:rsidRPr="00FD50E3" w:rsidRDefault="00E82A70" w:rsidP="00FD168A">
            <w:pPr>
              <w:pStyle w:val="ReportTitle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FD50E3">
              <w:rPr>
                <w:rFonts w:asciiTheme="minorHAnsi" w:hAnsiTheme="minorHAnsi"/>
                <w:color w:val="auto"/>
                <w:sz w:val="22"/>
                <w:szCs w:val="22"/>
              </w:rPr>
              <w:t>Ongoing</w:t>
            </w:r>
          </w:p>
          <w:p w:rsidR="004C6D45" w:rsidRPr="00FD50E3" w:rsidRDefault="004C6D45" w:rsidP="004C6D45">
            <w:pPr>
              <w:pStyle w:val="ReportTitle"/>
              <w:spacing w:after="0" w:line="24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  <w:p w:rsidR="00E82A70" w:rsidRPr="00FD50E3" w:rsidRDefault="00E82A70" w:rsidP="004C6D45">
            <w:pPr>
              <w:pStyle w:val="ReportTitle"/>
              <w:spacing w:after="0" w:line="24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  <w:p w:rsidR="00E82A70" w:rsidRPr="00FD50E3" w:rsidRDefault="00E82A70" w:rsidP="004C6D45">
            <w:pPr>
              <w:pStyle w:val="ReportTitle"/>
              <w:spacing w:after="0" w:line="24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  <w:p w:rsidR="004C6D45" w:rsidRPr="00FD50E3" w:rsidRDefault="00E82A70" w:rsidP="004C6D45">
            <w:pPr>
              <w:pStyle w:val="ReportTitle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FD50E3">
              <w:rPr>
                <w:rFonts w:asciiTheme="minorHAnsi" w:hAnsiTheme="minorHAnsi"/>
                <w:color w:val="auto"/>
                <w:sz w:val="22"/>
                <w:szCs w:val="22"/>
              </w:rPr>
              <w:t>Term 2-4</w:t>
            </w:r>
          </w:p>
          <w:p w:rsidR="00DD626C" w:rsidRPr="00FD50E3" w:rsidRDefault="00DD626C" w:rsidP="00DD626C">
            <w:pPr>
              <w:pStyle w:val="ReportTitle"/>
              <w:spacing w:after="0" w:line="240" w:lineRule="auto"/>
              <w:rPr>
                <w:rFonts w:asciiTheme="minorHAnsi" w:hAnsiTheme="minorHAnsi"/>
                <w:color w:val="auto"/>
                <w:spacing w:val="0"/>
                <w:sz w:val="22"/>
                <w:szCs w:val="22"/>
              </w:rPr>
            </w:pPr>
          </w:p>
          <w:p w:rsidR="00E82A70" w:rsidRPr="00FD50E3" w:rsidRDefault="00E82A70" w:rsidP="00DD626C">
            <w:pPr>
              <w:pStyle w:val="ReportTitle"/>
              <w:spacing w:after="0" w:line="240" w:lineRule="auto"/>
              <w:rPr>
                <w:rFonts w:asciiTheme="minorHAnsi" w:hAnsiTheme="minorHAnsi"/>
                <w:color w:val="auto"/>
                <w:spacing w:val="0"/>
                <w:sz w:val="22"/>
                <w:szCs w:val="22"/>
              </w:rPr>
            </w:pPr>
          </w:p>
          <w:p w:rsidR="00DD626C" w:rsidRPr="00FD50E3" w:rsidRDefault="00E82A70" w:rsidP="00DD626C">
            <w:pPr>
              <w:pStyle w:val="ReportTitle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FD50E3">
              <w:rPr>
                <w:rFonts w:asciiTheme="minorHAnsi" w:hAnsiTheme="minorHAnsi"/>
                <w:color w:val="auto"/>
                <w:sz w:val="22"/>
                <w:szCs w:val="22"/>
              </w:rPr>
              <w:t>Term 2 and 3</w:t>
            </w:r>
          </w:p>
          <w:p w:rsidR="002A480C" w:rsidRPr="00FD50E3" w:rsidRDefault="002A480C" w:rsidP="002A480C">
            <w:pPr>
              <w:pStyle w:val="ReportTitle"/>
              <w:spacing w:after="0" w:line="240" w:lineRule="auto"/>
              <w:rPr>
                <w:rFonts w:asciiTheme="minorHAnsi" w:hAnsiTheme="minorHAnsi"/>
                <w:color w:val="auto"/>
                <w:spacing w:val="0"/>
                <w:sz w:val="22"/>
                <w:szCs w:val="22"/>
              </w:rPr>
            </w:pPr>
          </w:p>
          <w:p w:rsidR="00301EF7" w:rsidRPr="00FD50E3" w:rsidRDefault="00301EF7" w:rsidP="002A480C">
            <w:pPr>
              <w:pStyle w:val="ReportTitle"/>
              <w:spacing w:after="0" w:line="24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  <w:p w:rsidR="002A480C" w:rsidRPr="00FD50E3" w:rsidRDefault="00301EF7" w:rsidP="002A480C">
            <w:pPr>
              <w:pStyle w:val="ReportTitle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FD50E3">
              <w:rPr>
                <w:rFonts w:asciiTheme="minorHAnsi" w:hAnsiTheme="minorHAnsi"/>
                <w:color w:val="auto"/>
                <w:sz w:val="22"/>
                <w:szCs w:val="22"/>
              </w:rPr>
              <w:t>Ongoing</w:t>
            </w:r>
          </w:p>
          <w:p w:rsidR="0007078E" w:rsidRPr="00FD50E3" w:rsidRDefault="0007078E" w:rsidP="0007078E">
            <w:pPr>
              <w:pStyle w:val="ReportTitle"/>
              <w:spacing w:after="0" w:line="240" w:lineRule="auto"/>
              <w:rPr>
                <w:rFonts w:asciiTheme="minorHAnsi" w:hAnsiTheme="minorHAnsi"/>
                <w:color w:val="auto"/>
                <w:spacing w:val="0"/>
                <w:sz w:val="22"/>
                <w:szCs w:val="22"/>
              </w:rPr>
            </w:pPr>
          </w:p>
          <w:p w:rsidR="00301EF7" w:rsidRPr="00FD50E3" w:rsidRDefault="00301EF7" w:rsidP="0007078E">
            <w:pPr>
              <w:pStyle w:val="ReportTitle"/>
              <w:spacing w:after="0" w:line="24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  <w:p w:rsidR="0007078E" w:rsidRPr="00FD50E3" w:rsidRDefault="0007078E" w:rsidP="0007078E">
            <w:pPr>
              <w:pStyle w:val="ReportTitle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FD50E3">
              <w:rPr>
                <w:rFonts w:asciiTheme="minorHAnsi" w:hAnsiTheme="minorHAnsi"/>
                <w:color w:val="auto"/>
                <w:sz w:val="22"/>
                <w:szCs w:val="22"/>
              </w:rPr>
              <w:t>Weekly</w:t>
            </w:r>
          </w:p>
        </w:tc>
        <w:tc>
          <w:tcPr>
            <w:tcW w:w="6665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FD168A" w:rsidRPr="00FD50E3" w:rsidRDefault="007E6212" w:rsidP="00301EF7">
            <w:pPr>
              <w:pStyle w:val="ReportTitle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FD50E3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Coaching </w:t>
            </w:r>
            <w:r w:rsidR="00E82A70" w:rsidRPr="00FD50E3">
              <w:rPr>
                <w:rFonts w:asciiTheme="minorHAnsi" w:hAnsiTheme="minorHAnsi"/>
                <w:color w:val="auto"/>
                <w:sz w:val="22"/>
                <w:szCs w:val="22"/>
              </w:rPr>
              <w:t>reports provided each month will identify improved teaching of reading</w:t>
            </w:r>
          </w:p>
          <w:p w:rsidR="004C6D45" w:rsidRPr="00FD50E3" w:rsidRDefault="004C6D45" w:rsidP="004C6D45">
            <w:pPr>
              <w:pStyle w:val="ReportTitle"/>
              <w:spacing w:after="0" w:line="24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  <w:p w:rsidR="00301EF7" w:rsidRPr="00FD50E3" w:rsidRDefault="00301EF7" w:rsidP="004C6D45">
            <w:pPr>
              <w:pStyle w:val="ReportTitle"/>
              <w:spacing w:after="0" w:line="24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  <w:p w:rsidR="004C6D45" w:rsidRPr="00FD50E3" w:rsidRDefault="004C6D45" w:rsidP="004C6D45">
            <w:pPr>
              <w:pStyle w:val="ReportTitle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FD50E3">
              <w:rPr>
                <w:rFonts w:asciiTheme="minorHAnsi" w:hAnsiTheme="minorHAnsi"/>
                <w:color w:val="auto"/>
                <w:sz w:val="22"/>
                <w:szCs w:val="22"/>
              </w:rPr>
              <w:t>Classroom observations demonstrate effective implementation of Reading instructional model</w:t>
            </w:r>
          </w:p>
          <w:p w:rsidR="00301EF7" w:rsidRPr="00FD50E3" w:rsidRDefault="00301EF7" w:rsidP="00301EF7">
            <w:pPr>
              <w:pStyle w:val="ReportTitle"/>
              <w:spacing w:after="0" w:line="24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  <w:p w:rsidR="00301EF7" w:rsidRPr="00FD50E3" w:rsidRDefault="00301EF7" w:rsidP="00301EF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/>
                <w:color w:val="auto"/>
                <w:sz w:val="22"/>
              </w:rPr>
            </w:pPr>
            <w:r w:rsidRPr="00FD50E3">
              <w:rPr>
                <w:rFonts w:asciiTheme="minorHAnsi" w:hAnsiTheme="minorHAnsi"/>
                <w:color w:val="auto"/>
                <w:sz w:val="22"/>
              </w:rPr>
              <w:t>Teachers planning documents show the  explicit  teaching all F&amp;P comprehension reading strategies</w:t>
            </w:r>
          </w:p>
          <w:p w:rsidR="00301EF7" w:rsidRPr="00FD50E3" w:rsidRDefault="00301EF7" w:rsidP="00301EF7">
            <w:pPr>
              <w:pStyle w:val="ListParagraph"/>
              <w:spacing w:after="0" w:line="240" w:lineRule="auto"/>
              <w:ind w:left="360"/>
              <w:rPr>
                <w:rFonts w:asciiTheme="minorHAnsi" w:hAnsiTheme="minorHAnsi"/>
                <w:color w:val="auto"/>
                <w:sz w:val="22"/>
              </w:rPr>
            </w:pPr>
          </w:p>
          <w:p w:rsidR="00301EF7" w:rsidRPr="00FD50E3" w:rsidRDefault="00301EF7" w:rsidP="00301EF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/>
                <w:color w:val="auto"/>
                <w:sz w:val="22"/>
              </w:rPr>
            </w:pPr>
            <w:r w:rsidRPr="00FD50E3">
              <w:rPr>
                <w:rFonts w:asciiTheme="minorHAnsi" w:hAnsiTheme="minorHAnsi"/>
                <w:color w:val="auto"/>
                <w:sz w:val="22"/>
              </w:rPr>
              <w:t>Evidence of Oral language being explicitly taught in all Home Groups evident in weekly planning</w:t>
            </w:r>
          </w:p>
          <w:p w:rsidR="00301EF7" w:rsidRPr="00FD50E3" w:rsidRDefault="00301EF7" w:rsidP="00301EF7">
            <w:pPr>
              <w:pStyle w:val="ReportTitle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FD50E3">
              <w:rPr>
                <w:rFonts w:asciiTheme="minorHAnsi" w:hAnsiTheme="minorHAnsi"/>
                <w:color w:val="auto"/>
                <w:sz w:val="22"/>
                <w:szCs w:val="22"/>
              </w:rPr>
              <w:t>Speech screening data demonstrates improvement in areas targeted each semester</w:t>
            </w:r>
          </w:p>
          <w:p w:rsidR="00301EF7" w:rsidRPr="00FD50E3" w:rsidRDefault="00301EF7" w:rsidP="00301EF7">
            <w:pPr>
              <w:pStyle w:val="ReportTitle"/>
              <w:spacing w:after="0" w:line="240" w:lineRule="auto"/>
              <w:ind w:left="360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  <w:p w:rsidR="0007078E" w:rsidRPr="00FD50E3" w:rsidRDefault="00E82A70" w:rsidP="0007078E">
            <w:pPr>
              <w:pStyle w:val="ReportTitle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FD50E3">
              <w:rPr>
                <w:rFonts w:asciiTheme="minorHAnsi" w:hAnsiTheme="minorHAnsi"/>
                <w:color w:val="auto"/>
                <w:sz w:val="22"/>
                <w:szCs w:val="22"/>
              </w:rPr>
              <w:t>Reading data will show steady growth over the year</w:t>
            </w:r>
          </w:p>
          <w:p w:rsidR="0007078E" w:rsidRPr="00FD50E3" w:rsidRDefault="00301EF7" w:rsidP="00301EF7">
            <w:pPr>
              <w:pStyle w:val="ReportTitle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FD50E3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Team planners </w:t>
            </w:r>
            <w:r w:rsidR="0007078E" w:rsidRPr="00FD50E3">
              <w:rPr>
                <w:rFonts w:asciiTheme="minorHAnsi" w:hAnsiTheme="minorHAnsi"/>
                <w:color w:val="auto"/>
                <w:sz w:val="22"/>
                <w:szCs w:val="22"/>
              </w:rPr>
              <w:t>reflect planning for student need</w:t>
            </w:r>
          </w:p>
        </w:tc>
      </w:tr>
      <w:tr w:rsidR="00FD50E3" w:rsidTr="00FD50E3">
        <w:trPr>
          <w:trHeight w:val="567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1F497D" w:themeColor="text2"/>
              <w:right w:val="single" w:sz="4" w:space="0" w:color="1F497D" w:themeColor="text2"/>
            </w:tcBorders>
          </w:tcPr>
          <w:p w:rsidR="00FD50E3" w:rsidRPr="00FD50E3" w:rsidRDefault="00FD50E3" w:rsidP="008166FD">
            <w:pPr>
              <w:pStyle w:val="NoSpacing"/>
              <w:rPr>
                <w:rFonts w:asciiTheme="minorHAnsi" w:hAnsiTheme="minorHAnsi"/>
                <w:b/>
                <w:color w:val="0F243E" w:themeColor="text2" w:themeShade="80"/>
                <w:sz w:val="22"/>
                <w:szCs w:val="22"/>
              </w:rPr>
            </w:pPr>
            <w:r w:rsidRPr="00FD50E3">
              <w:rPr>
                <w:rFonts w:asciiTheme="minorHAnsi" w:hAnsiTheme="minorHAnsi"/>
                <w:b/>
                <w:color w:val="0F243E" w:themeColor="text2" w:themeShade="80"/>
                <w:sz w:val="22"/>
                <w:szCs w:val="22"/>
              </w:rPr>
              <w:t xml:space="preserve">Build the school’s capacity for consistent, explicit and differentiated teaching through professional learning and the implementation of intervention </w:t>
            </w:r>
            <w:r w:rsidRPr="00FD50E3">
              <w:rPr>
                <w:rFonts w:asciiTheme="minorHAnsi" w:hAnsiTheme="minorHAnsi"/>
                <w:b/>
                <w:color w:val="0F243E" w:themeColor="text2" w:themeShade="80"/>
                <w:sz w:val="22"/>
                <w:szCs w:val="22"/>
              </w:rPr>
              <w:lastRenderedPageBreak/>
              <w:t>programs.</w:t>
            </w:r>
          </w:p>
          <w:p w:rsidR="00FD50E3" w:rsidRPr="00FD50E3" w:rsidRDefault="00FD50E3" w:rsidP="008166FD">
            <w:pPr>
              <w:pStyle w:val="ReportTitle"/>
              <w:spacing w:after="0" w:line="240" w:lineRule="auto"/>
              <w:rPr>
                <w:rFonts w:asciiTheme="minorHAnsi" w:hAnsiTheme="minorHAnsi"/>
                <w:b/>
                <w:color w:val="17365D" w:themeColor="text2" w:themeShade="BF"/>
                <w:spacing w:val="0"/>
                <w:sz w:val="22"/>
                <w:szCs w:val="22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FFFFF" w:themeFill="background1"/>
          </w:tcPr>
          <w:p w:rsidR="00FD50E3" w:rsidRPr="00FD50E3" w:rsidRDefault="00FD50E3">
            <w:pPr>
              <w:pStyle w:val="ReportTitle"/>
              <w:spacing w:after="0" w:line="24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FD50E3">
              <w:rPr>
                <w:rFonts w:asciiTheme="minorHAnsi" w:hAnsiTheme="minorHAnsi"/>
                <w:color w:val="auto"/>
                <w:sz w:val="22"/>
                <w:szCs w:val="22"/>
              </w:rPr>
              <w:lastRenderedPageBreak/>
              <w:t>Provide support and intervention programs for at-risk students by:</w:t>
            </w:r>
          </w:p>
          <w:p w:rsidR="00FD50E3" w:rsidRPr="00FD50E3" w:rsidRDefault="00FD50E3" w:rsidP="008166FD">
            <w:pPr>
              <w:pStyle w:val="ReportTitle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FD50E3">
              <w:rPr>
                <w:rFonts w:asciiTheme="minorHAnsi" w:hAnsiTheme="minorHAnsi"/>
                <w:color w:val="auto"/>
                <w:sz w:val="22"/>
                <w:szCs w:val="22"/>
              </w:rPr>
              <w:t>Providing Reading Recovery for at least 15 students over the course of the year</w:t>
            </w:r>
          </w:p>
          <w:p w:rsidR="00FD50E3" w:rsidRPr="00FD50E3" w:rsidRDefault="00FD50E3" w:rsidP="008166FD">
            <w:pPr>
              <w:pStyle w:val="ReportTitle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FD50E3">
              <w:rPr>
                <w:rFonts w:asciiTheme="minorHAnsi" w:hAnsiTheme="minorHAnsi"/>
                <w:color w:val="auto"/>
                <w:sz w:val="22"/>
                <w:szCs w:val="22"/>
              </w:rPr>
              <w:t>Provide additional literacy Intervention for students at least two years below expected level in Years 3-5</w:t>
            </w:r>
          </w:p>
          <w:p w:rsidR="00FD50E3" w:rsidRPr="00FD50E3" w:rsidRDefault="00FD50E3" w:rsidP="008166FD">
            <w:pPr>
              <w:pStyle w:val="ReportTitle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FD50E3">
              <w:rPr>
                <w:rFonts w:asciiTheme="minorHAnsi" w:hAnsiTheme="minorHAnsi"/>
                <w:color w:val="auto"/>
                <w:sz w:val="22"/>
                <w:szCs w:val="22"/>
              </w:rPr>
              <w:t>Provide targeted EAL Lessons to all EAL students over the course of the year</w:t>
            </w:r>
          </w:p>
          <w:p w:rsidR="00FD50E3" w:rsidRPr="00FD50E3" w:rsidRDefault="00FD50E3" w:rsidP="008166FD">
            <w:pPr>
              <w:pStyle w:val="ReportTitle"/>
              <w:spacing w:after="0" w:line="240" w:lineRule="auto"/>
              <w:ind w:left="360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  <w:p w:rsidR="00FD50E3" w:rsidRPr="00FD50E3" w:rsidRDefault="00FD50E3" w:rsidP="008166FD">
            <w:pPr>
              <w:pStyle w:val="ReportTitle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FD50E3">
              <w:rPr>
                <w:rFonts w:asciiTheme="minorHAnsi" w:hAnsiTheme="minorHAnsi"/>
                <w:color w:val="auto"/>
                <w:sz w:val="22"/>
                <w:szCs w:val="22"/>
              </w:rPr>
              <w:t>Providing Extending Mathematical Understanding Extension program to at least 12 Year 2 students over the course of the Year</w:t>
            </w:r>
          </w:p>
        </w:tc>
        <w:tc>
          <w:tcPr>
            <w:tcW w:w="4678" w:type="dxa"/>
            <w:gridSpan w:val="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FFFFF" w:themeFill="background1"/>
          </w:tcPr>
          <w:p w:rsidR="00FD50E3" w:rsidRPr="00FD50E3" w:rsidRDefault="00FD50E3" w:rsidP="003959BD">
            <w:pPr>
              <w:pStyle w:val="NoSpacing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  <w:p w:rsidR="00FD50E3" w:rsidRPr="00FD50E3" w:rsidRDefault="00FD50E3" w:rsidP="003959BD">
            <w:pPr>
              <w:pStyle w:val="NoSpacing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  <w:p w:rsidR="00FD50E3" w:rsidRPr="00FD50E3" w:rsidRDefault="00FD50E3" w:rsidP="008166FD">
            <w:pPr>
              <w:pStyle w:val="NoSpacing"/>
              <w:numPr>
                <w:ilvl w:val="0"/>
                <w:numId w:val="5"/>
              </w:numPr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FD50E3">
              <w:rPr>
                <w:rFonts w:asciiTheme="minorHAnsi" w:hAnsiTheme="minorHAnsi"/>
                <w:color w:val="auto"/>
                <w:sz w:val="22"/>
                <w:szCs w:val="22"/>
              </w:rPr>
              <w:t>Employ 1.0 EFT Reading Recovery teacher</w:t>
            </w:r>
          </w:p>
          <w:p w:rsidR="00FD50E3" w:rsidRPr="00FD50E3" w:rsidRDefault="00FD50E3" w:rsidP="008166FD">
            <w:pPr>
              <w:pStyle w:val="NoSpacing"/>
              <w:ind w:left="720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  <w:p w:rsidR="00FD50E3" w:rsidRPr="00FD50E3" w:rsidRDefault="00FD50E3" w:rsidP="008166FD">
            <w:pPr>
              <w:pStyle w:val="NoSpacing"/>
              <w:numPr>
                <w:ilvl w:val="0"/>
                <w:numId w:val="5"/>
              </w:numPr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FD50E3">
              <w:rPr>
                <w:rFonts w:asciiTheme="minorHAnsi" w:hAnsiTheme="minorHAnsi"/>
                <w:color w:val="auto"/>
                <w:sz w:val="22"/>
                <w:szCs w:val="22"/>
              </w:rPr>
              <w:t>Employ Specialist Literacy Teacher for 6 months to work with the targeted students</w:t>
            </w:r>
          </w:p>
          <w:p w:rsidR="00FD50E3" w:rsidRPr="00FD50E3" w:rsidRDefault="00FD50E3" w:rsidP="008166FD">
            <w:pPr>
              <w:pStyle w:val="NoSpacing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  <w:p w:rsidR="00FD50E3" w:rsidRPr="00FD50E3" w:rsidRDefault="00FD50E3" w:rsidP="008166FD">
            <w:pPr>
              <w:pStyle w:val="NoSpacing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  <w:p w:rsidR="00FD50E3" w:rsidRPr="00FD50E3" w:rsidRDefault="00FD50E3" w:rsidP="008166FD">
            <w:pPr>
              <w:pStyle w:val="NoSpacing"/>
              <w:numPr>
                <w:ilvl w:val="0"/>
                <w:numId w:val="5"/>
              </w:numPr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FD50E3">
              <w:rPr>
                <w:rFonts w:asciiTheme="minorHAnsi" w:hAnsiTheme="minorHAnsi"/>
                <w:color w:val="auto"/>
                <w:spacing w:val="-12"/>
                <w:sz w:val="22"/>
                <w:szCs w:val="22"/>
              </w:rPr>
              <w:t xml:space="preserve">Employ 1.0 EAL teacher who will provide small </w:t>
            </w:r>
            <w:r w:rsidRPr="00FD50E3">
              <w:rPr>
                <w:rFonts w:asciiTheme="minorHAnsi" w:hAnsiTheme="minorHAnsi"/>
                <w:color w:val="auto"/>
                <w:spacing w:val="-12"/>
                <w:sz w:val="22"/>
                <w:szCs w:val="22"/>
              </w:rPr>
              <w:lastRenderedPageBreak/>
              <w:t>group targeted intensive English support for two hours per day in both the LC1 and LC2 Literacy block. To be supported by part time MCA</w:t>
            </w:r>
          </w:p>
          <w:p w:rsidR="00FD50E3" w:rsidRPr="00FD50E3" w:rsidRDefault="00FD50E3" w:rsidP="008166FD">
            <w:pPr>
              <w:pStyle w:val="NoSpacing"/>
              <w:numPr>
                <w:ilvl w:val="0"/>
                <w:numId w:val="5"/>
              </w:numPr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FD50E3">
              <w:rPr>
                <w:rFonts w:asciiTheme="minorHAnsi" w:hAnsiTheme="minorHAnsi"/>
                <w:color w:val="auto"/>
                <w:spacing w:val="-12"/>
                <w:sz w:val="22"/>
                <w:szCs w:val="22"/>
              </w:rPr>
              <w:t>Train two teachers as EMU Specialists and implement two programs from Term 2, 2016</w:t>
            </w:r>
          </w:p>
          <w:p w:rsidR="00FD50E3" w:rsidRPr="00FD50E3" w:rsidRDefault="00FD50E3" w:rsidP="003959BD">
            <w:pPr>
              <w:spacing w:after="0" w:line="240" w:lineRule="auto"/>
              <w:rPr>
                <w:rFonts w:asciiTheme="minorHAnsi" w:hAnsiTheme="minorHAnsi"/>
                <w:color w:val="auto"/>
                <w:spacing w:val="-12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FD50E3" w:rsidRDefault="00FD50E3" w:rsidP="003959BD">
            <w:pPr>
              <w:rPr>
                <w:rFonts w:asciiTheme="minorHAnsi" w:hAnsiTheme="minorHAnsi"/>
                <w:color w:val="auto"/>
                <w:sz w:val="21"/>
                <w:szCs w:val="21"/>
              </w:rPr>
            </w:pPr>
          </w:p>
          <w:p w:rsidR="00FD50E3" w:rsidRPr="00FD50E3" w:rsidRDefault="00FD50E3" w:rsidP="00FD50E3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color w:val="auto"/>
                <w:sz w:val="21"/>
                <w:szCs w:val="21"/>
              </w:rPr>
            </w:pPr>
            <w:r w:rsidRPr="00FD50E3">
              <w:rPr>
                <w:rFonts w:asciiTheme="minorHAnsi" w:hAnsiTheme="minorHAnsi"/>
                <w:color w:val="auto"/>
                <w:sz w:val="21"/>
                <w:szCs w:val="21"/>
              </w:rPr>
              <w:t>Principal</w:t>
            </w:r>
          </w:p>
        </w:tc>
        <w:tc>
          <w:tcPr>
            <w:tcW w:w="1984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FD50E3" w:rsidRDefault="00FD50E3" w:rsidP="003959BD">
            <w:pPr>
              <w:pStyle w:val="ReportTitle"/>
              <w:spacing w:after="0" w:line="240" w:lineRule="auto"/>
              <w:rPr>
                <w:rFonts w:asciiTheme="minorHAnsi" w:hAnsiTheme="minorHAnsi"/>
                <w:color w:val="auto"/>
                <w:sz w:val="21"/>
                <w:szCs w:val="21"/>
              </w:rPr>
            </w:pPr>
          </w:p>
          <w:p w:rsidR="00FD50E3" w:rsidRDefault="00FD50E3" w:rsidP="003959BD">
            <w:pPr>
              <w:pStyle w:val="ReportTitle"/>
              <w:spacing w:after="0" w:line="240" w:lineRule="auto"/>
              <w:rPr>
                <w:rFonts w:asciiTheme="minorHAnsi" w:hAnsiTheme="minorHAnsi"/>
                <w:color w:val="auto"/>
                <w:sz w:val="21"/>
                <w:szCs w:val="21"/>
              </w:rPr>
            </w:pPr>
          </w:p>
          <w:p w:rsidR="00FD50E3" w:rsidRPr="00EB2180" w:rsidRDefault="00FD50E3" w:rsidP="00FD50E3">
            <w:pPr>
              <w:pStyle w:val="ReportTitle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/>
                <w:color w:val="auto"/>
                <w:sz w:val="21"/>
                <w:szCs w:val="21"/>
              </w:rPr>
            </w:pPr>
            <w:r w:rsidRPr="00EB2180">
              <w:rPr>
                <w:rFonts w:asciiTheme="minorHAnsi" w:hAnsiTheme="minorHAnsi"/>
                <w:color w:val="auto"/>
                <w:sz w:val="21"/>
                <w:szCs w:val="21"/>
              </w:rPr>
              <w:t>Term 4, 2015</w:t>
            </w:r>
          </w:p>
          <w:p w:rsidR="00FD50E3" w:rsidRPr="00EB2180" w:rsidRDefault="00FD50E3" w:rsidP="00FD50E3">
            <w:pPr>
              <w:pStyle w:val="ReportTitle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/>
                <w:color w:val="auto"/>
                <w:sz w:val="21"/>
                <w:szCs w:val="21"/>
              </w:rPr>
            </w:pPr>
            <w:r w:rsidRPr="00EB2180">
              <w:rPr>
                <w:rFonts w:asciiTheme="minorHAnsi" w:hAnsiTheme="minorHAnsi"/>
                <w:color w:val="auto"/>
                <w:sz w:val="21"/>
                <w:szCs w:val="21"/>
              </w:rPr>
              <w:t>Ongoing</w:t>
            </w:r>
          </w:p>
        </w:tc>
        <w:tc>
          <w:tcPr>
            <w:tcW w:w="6665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FD50E3" w:rsidRPr="00FD50E3" w:rsidRDefault="00FD50E3">
            <w:pPr>
              <w:pStyle w:val="ReportTitle"/>
              <w:spacing w:after="0" w:line="24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  <w:p w:rsidR="00FD50E3" w:rsidRPr="00FD50E3" w:rsidRDefault="00FD50E3">
            <w:pPr>
              <w:pStyle w:val="ReportTitle"/>
              <w:spacing w:after="0" w:line="24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  <w:p w:rsidR="00FD50E3" w:rsidRPr="00FD50E3" w:rsidRDefault="00FD50E3" w:rsidP="00FD50E3">
            <w:pPr>
              <w:pStyle w:val="ReportTitle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FD50E3">
              <w:rPr>
                <w:rFonts w:asciiTheme="minorHAnsi" w:hAnsiTheme="minorHAnsi"/>
                <w:color w:val="auto"/>
                <w:sz w:val="22"/>
                <w:szCs w:val="22"/>
              </w:rPr>
              <w:t>Data from reading recovery teachers demonstrates that students are making progress in the program and numbers requiring support are being reduced</w:t>
            </w:r>
          </w:p>
          <w:p w:rsidR="00FD50E3" w:rsidRPr="00FD50E3" w:rsidRDefault="00FD50E3" w:rsidP="00FD50E3">
            <w:pPr>
              <w:pStyle w:val="ReportTitle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FD50E3">
              <w:rPr>
                <w:rFonts w:asciiTheme="minorHAnsi" w:hAnsiTheme="minorHAnsi"/>
                <w:color w:val="auto"/>
                <w:sz w:val="22"/>
                <w:szCs w:val="22"/>
              </w:rPr>
              <w:t>NAPLAN two year growth for students involved in the program is moderate to high in Reading</w:t>
            </w:r>
          </w:p>
          <w:p w:rsidR="00FD50E3" w:rsidRPr="00FD50E3" w:rsidRDefault="00FD50E3" w:rsidP="00FD50E3">
            <w:pPr>
              <w:pStyle w:val="ReportTitle"/>
              <w:spacing w:after="0" w:line="24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  <w:p w:rsidR="00FD50E3" w:rsidRPr="00FD50E3" w:rsidRDefault="00FD50E3" w:rsidP="00FD50E3">
            <w:pPr>
              <w:pStyle w:val="ReportTitle"/>
              <w:spacing w:after="0" w:line="24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  <w:p w:rsidR="00FD50E3" w:rsidRPr="00FD50E3" w:rsidRDefault="00FD50E3" w:rsidP="00FD50E3">
            <w:pPr>
              <w:pStyle w:val="ReportTitle"/>
              <w:spacing w:after="0" w:line="24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  <w:p w:rsidR="00FD50E3" w:rsidRPr="00FD50E3" w:rsidRDefault="00FD50E3" w:rsidP="00FD50E3">
            <w:pPr>
              <w:pStyle w:val="ReportTitle"/>
              <w:spacing w:after="0" w:line="24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  <w:p w:rsidR="00FD50E3" w:rsidRPr="00FD50E3" w:rsidRDefault="00FD50E3" w:rsidP="00FD50E3">
            <w:pPr>
              <w:pStyle w:val="ReportTitle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FD50E3">
              <w:rPr>
                <w:rFonts w:asciiTheme="minorHAnsi" w:hAnsiTheme="minorHAnsi"/>
                <w:color w:val="auto"/>
                <w:sz w:val="22"/>
                <w:szCs w:val="22"/>
              </w:rPr>
              <w:t>Data for EAL students demonstrates steady progress in learning across Literacy and Numeracy, especially the EAL continuum</w:t>
            </w:r>
          </w:p>
          <w:p w:rsidR="00FD50E3" w:rsidRPr="00FD50E3" w:rsidRDefault="00FD50E3" w:rsidP="00FD50E3">
            <w:pPr>
              <w:pStyle w:val="ReportTitle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FD50E3">
              <w:rPr>
                <w:rFonts w:asciiTheme="minorHAnsi" w:hAnsiTheme="minorHAnsi"/>
                <w:color w:val="auto"/>
                <w:sz w:val="22"/>
                <w:szCs w:val="22"/>
              </w:rPr>
              <w:t>EYNI data shows substantial growth in growth points reached from Feb-Nov</w:t>
            </w:r>
          </w:p>
          <w:p w:rsidR="00FD50E3" w:rsidRPr="00FD50E3" w:rsidRDefault="00FD50E3" w:rsidP="00FD50E3">
            <w:pPr>
              <w:pStyle w:val="ReportTitle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FD50E3">
              <w:rPr>
                <w:rFonts w:asciiTheme="minorHAnsi" w:hAnsiTheme="minorHAnsi"/>
                <w:color w:val="auto"/>
                <w:sz w:val="22"/>
                <w:szCs w:val="22"/>
              </w:rPr>
              <w:t>AUSVELS data shows an increase in C or above from last year</w:t>
            </w:r>
          </w:p>
        </w:tc>
      </w:tr>
      <w:tr w:rsidR="00FD50E3" w:rsidTr="00FD50E3">
        <w:trPr>
          <w:trHeight w:val="567"/>
        </w:trPr>
        <w:tc>
          <w:tcPr>
            <w:tcW w:w="2269" w:type="dxa"/>
            <w:vMerge/>
            <w:tcBorders>
              <w:left w:val="single" w:sz="4" w:space="0" w:color="1F497D" w:themeColor="text2"/>
              <w:right w:val="single" w:sz="4" w:space="0" w:color="1F497D" w:themeColor="text2"/>
            </w:tcBorders>
          </w:tcPr>
          <w:p w:rsidR="00FD50E3" w:rsidRPr="00FD50E3" w:rsidRDefault="00FD50E3">
            <w:pPr>
              <w:pStyle w:val="ReportTitle"/>
              <w:spacing w:after="0" w:line="240" w:lineRule="auto"/>
              <w:rPr>
                <w:rFonts w:asciiTheme="minorHAnsi" w:hAnsiTheme="minorHAnsi"/>
                <w:b/>
                <w:color w:val="17365D" w:themeColor="text2" w:themeShade="BF"/>
                <w:spacing w:val="0"/>
                <w:sz w:val="22"/>
                <w:szCs w:val="22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FFFFF" w:themeFill="background1"/>
          </w:tcPr>
          <w:p w:rsidR="00FD50E3" w:rsidRPr="00FD50E3" w:rsidRDefault="00FD50E3" w:rsidP="003959BD">
            <w:pPr>
              <w:pStyle w:val="NoSpacing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FD50E3">
              <w:rPr>
                <w:rFonts w:asciiTheme="minorHAnsi" w:hAnsiTheme="minorHAnsi"/>
                <w:color w:val="auto"/>
                <w:sz w:val="22"/>
                <w:szCs w:val="22"/>
              </w:rPr>
              <w:t>Provide professional learning to develop teacher understanding of the agreed lesson formats with a focus on Tuning In and Explicit Teaching</w:t>
            </w:r>
          </w:p>
        </w:tc>
        <w:tc>
          <w:tcPr>
            <w:tcW w:w="4678" w:type="dxa"/>
            <w:gridSpan w:val="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FFFFF" w:themeFill="background1"/>
          </w:tcPr>
          <w:p w:rsidR="00FD50E3" w:rsidRPr="00FD50E3" w:rsidRDefault="00FD50E3" w:rsidP="003959BD">
            <w:pPr>
              <w:pStyle w:val="NoSpacing"/>
              <w:rPr>
                <w:rFonts w:asciiTheme="minorHAnsi" w:hAnsiTheme="minorHAnsi"/>
                <w:color w:val="auto"/>
                <w:spacing w:val="-12"/>
                <w:sz w:val="22"/>
                <w:szCs w:val="22"/>
              </w:rPr>
            </w:pPr>
            <w:r w:rsidRPr="00FD50E3">
              <w:rPr>
                <w:rFonts w:asciiTheme="minorHAnsi" w:hAnsiTheme="minorHAnsi"/>
                <w:color w:val="auto"/>
                <w:spacing w:val="-12"/>
                <w:sz w:val="22"/>
                <w:szCs w:val="22"/>
              </w:rPr>
              <w:t>Assistant Principal (supported by Principal when required</w:t>
            </w:r>
            <w:proofErr w:type="gramStart"/>
            <w:r w:rsidRPr="00FD50E3">
              <w:rPr>
                <w:rFonts w:asciiTheme="minorHAnsi" w:hAnsiTheme="minorHAnsi"/>
                <w:color w:val="auto"/>
                <w:spacing w:val="-12"/>
                <w:sz w:val="22"/>
                <w:szCs w:val="22"/>
              </w:rPr>
              <w:t>)  to</w:t>
            </w:r>
            <w:proofErr w:type="gramEnd"/>
            <w:r w:rsidRPr="00FD50E3">
              <w:rPr>
                <w:rFonts w:asciiTheme="minorHAnsi" w:hAnsiTheme="minorHAnsi"/>
                <w:color w:val="auto"/>
                <w:spacing w:val="-12"/>
                <w:sz w:val="22"/>
                <w:szCs w:val="22"/>
              </w:rPr>
              <w:t xml:space="preserve"> coach teaching teams in planning for and facilitating teaching and learning that achieves this goal.</w:t>
            </w:r>
          </w:p>
        </w:tc>
        <w:tc>
          <w:tcPr>
            <w:tcW w:w="212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FD50E3" w:rsidRPr="00EB2180" w:rsidRDefault="00FD50E3" w:rsidP="003959BD">
            <w:pPr>
              <w:pStyle w:val="NoSpacing"/>
              <w:rPr>
                <w:rFonts w:asciiTheme="minorHAnsi" w:hAnsiTheme="minorHAnsi"/>
                <w:color w:val="auto"/>
                <w:sz w:val="21"/>
                <w:szCs w:val="21"/>
              </w:rPr>
            </w:pPr>
            <w:r w:rsidRPr="00EB2180">
              <w:rPr>
                <w:rFonts w:asciiTheme="minorHAnsi" w:hAnsiTheme="minorHAnsi"/>
                <w:color w:val="auto"/>
                <w:sz w:val="21"/>
                <w:szCs w:val="21"/>
              </w:rPr>
              <w:t>Assistant Principal</w:t>
            </w:r>
          </w:p>
          <w:p w:rsidR="00FD50E3" w:rsidRPr="00EB2180" w:rsidRDefault="00FD50E3" w:rsidP="003959BD">
            <w:pPr>
              <w:pStyle w:val="NoSpacing"/>
              <w:rPr>
                <w:rFonts w:asciiTheme="minorHAnsi" w:hAnsiTheme="minorHAnsi"/>
                <w:color w:val="auto"/>
                <w:sz w:val="21"/>
                <w:szCs w:val="21"/>
              </w:rPr>
            </w:pPr>
            <w:r w:rsidRPr="00EB2180">
              <w:rPr>
                <w:rFonts w:asciiTheme="minorHAnsi" w:hAnsiTheme="minorHAnsi"/>
                <w:color w:val="auto"/>
                <w:sz w:val="21"/>
                <w:szCs w:val="21"/>
              </w:rPr>
              <w:t>Or Principal</w:t>
            </w:r>
          </w:p>
        </w:tc>
        <w:tc>
          <w:tcPr>
            <w:tcW w:w="1984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FD50E3" w:rsidRPr="00EB2180" w:rsidRDefault="00FD50E3" w:rsidP="003959BD">
            <w:pPr>
              <w:pStyle w:val="NoSpacing"/>
              <w:rPr>
                <w:rFonts w:asciiTheme="minorHAnsi" w:hAnsiTheme="minorHAnsi"/>
                <w:color w:val="auto"/>
                <w:sz w:val="21"/>
                <w:szCs w:val="21"/>
              </w:rPr>
            </w:pPr>
            <w:r w:rsidRPr="00EB2180">
              <w:rPr>
                <w:rFonts w:asciiTheme="minorHAnsi" w:hAnsiTheme="minorHAnsi"/>
                <w:color w:val="auto"/>
                <w:sz w:val="21"/>
                <w:szCs w:val="21"/>
              </w:rPr>
              <w:t>Ongoing</w:t>
            </w:r>
          </w:p>
        </w:tc>
        <w:tc>
          <w:tcPr>
            <w:tcW w:w="6665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FD50E3" w:rsidRPr="00FD50E3" w:rsidRDefault="00FD50E3" w:rsidP="00FD50E3">
            <w:pPr>
              <w:pStyle w:val="NoSpacing"/>
              <w:numPr>
                <w:ilvl w:val="0"/>
                <w:numId w:val="8"/>
              </w:numPr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FD50E3">
              <w:rPr>
                <w:rFonts w:asciiTheme="minorHAnsi" w:hAnsiTheme="minorHAnsi"/>
                <w:color w:val="auto"/>
                <w:sz w:val="22"/>
                <w:szCs w:val="22"/>
              </w:rPr>
              <w:t>Tuning In is short, sharp and simple with clear links to explicit teaching observed in learning walks</w:t>
            </w:r>
          </w:p>
          <w:p w:rsidR="00FD50E3" w:rsidRPr="00FD50E3" w:rsidRDefault="00FD50E3" w:rsidP="00FD50E3">
            <w:pPr>
              <w:pStyle w:val="NoSpacing"/>
              <w:numPr>
                <w:ilvl w:val="0"/>
                <w:numId w:val="8"/>
              </w:numPr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FD50E3">
              <w:rPr>
                <w:rFonts w:asciiTheme="minorHAnsi" w:hAnsiTheme="minorHAnsi"/>
                <w:color w:val="auto"/>
                <w:sz w:val="22"/>
                <w:szCs w:val="22"/>
              </w:rPr>
              <w:t>New skill/concept clearly stated in explicit teaching along with academic language as seen in Learning Walks and documentation</w:t>
            </w:r>
          </w:p>
        </w:tc>
      </w:tr>
      <w:tr w:rsidR="00FD50E3" w:rsidTr="00FD50E3">
        <w:trPr>
          <w:trHeight w:val="567"/>
        </w:trPr>
        <w:tc>
          <w:tcPr>
            <w:tcW w:w="2269" w:type="dxa"/>
            <w:vMerge/>
            <w:tcBorders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FD50E3" w:rsidRPr="00FD50E3" w:rsidRDefault="00FD50E3">
            <w:pPr>
              <w:pStyle w:val="ReportTitle"/>
              <w:spacing w:after="0" w:line="240" w:lineRule="auto"/>
              <w:rPr>
                <w:rFonts w:asciiTheme="minorHAnsi" w:hAnsiTheme="minorHAnsi"/>
                <w:b/>
                <w:color w:val="17365D" w:themeColor="text2" w:themeShade="BF"/>
                <w:spacing w:val="0"/>
                <w:sz w:val="22"/>
                <w:szCs w:val="22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FFFFF" w:themeFill="background1"/>
          </w:tcPr>
          <w:p w:rsidR="00FD50E3" w:rsidRPr="00FD50E3" w:rsidRDefault="00FD50E3" w:rsidP="003959BD">
            <w:pPr>
              <w:pStyle w:val="NoSpacing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FD50E3">
              <w:rPr>
                <w:rFonts w:asciiTheme="minorHAnsi" w:hAnsiTheme="minorHAnsi"/>
                <w:color w:val="auto"/>
                <w:sz w:val="22"/>
                <w:szCs w:val="22"/>
              </w:rPr>
              <w:t>Teachers guide students to identify individual learning goals every four weeks</w:t>
            </w:r>
          </w:p>
          <w:p w:rsidR="00FD50E3" w:rsidRPr="00FD50E3" w:rsidRDefault="00FD50E3" w:rsidP="003959BD">
            <w:pPr>
              <w:pStyle w:val="NoSpacing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FFFFF" w:themeFill="background1"/>
          </w:tcPr>
          <w:p w:rsidR="00FD50E3" w:rsidRPr="00FD50E3" w:rsidRDefault="00FD50E3" w:rsidP="00FD50E3">
            <w:pPr>
              <w:pStyle w:val="NoSpacing"/>
              <w:numPr>
                <w:ilvl w:val="0"/>
                <w:numId w:val="7"/>
              </w:numPr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FD50E3">
              <w:rPr>
                <w:rFonts w:asciiTheme="minorHAnsi" w:hAnsiTheme="minorHAnsi"/>
                <w:color w:val="auto"/>
                <w:sz w:val="22"/>
                <w:szCs w:val="22"/>
              </w:rPr>
              <w:t>Prioritise and  include in teacher expectations</w:t>
            </w:r>
          </w:p>
          <w:p w:rsidR="00FD50E3" w:rsidRPr="00FD50E3" w:rsidRDefault="00FD50E3" w:rsidP="00FD50E3">
            <w:pPr>
              <w:pStyle w:val="NoSpacing"/>
              <w:numPr>
                <w:ilvl w:val="0"/>
                <w:numId w:val="7"/>
              </w:numPr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FD50E3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Build in focus in Staff meetings </w:t>
            </w:r>
          </w:p>
          <w:p w:rsidR="00FD50E3" w:rsidRPr="00FD50E3" w:rsidRDefault="00FD50E3" w:rsidP="00FD50E3">
            <w:pPr>
              <w:pStyle w:val="NoSpacing"/>
              <w:numPr>
                <w:ilvl w:val="0"/>
                <w:numId w:val="7"/>
              </w:numPr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FD50E3">
              <w:rPr>
                <w:rFonts w:asciiTheme="minorHAnsi" w:hAnsiTheme="minorHAnsi"/>
                <w:color w:val="auto"/>
                <w:sz w:val="22"/>
                <w:szCs w:val="22"/>
              </w:rPr>
              <w:t>Provide support for teachers who require it.</w:t>
            </w:r>
          </w:p>
        </w:tc>
        <w:tc>
          <w:tcPr>
            <w:tcW w:w="212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FD50E3" w:rsidRPr="00EB2180" w:rsidRDefault="00FD50E3" w:rsidP="003959BD">
            <w:pPr>
              <w:pStyle w:val="NoSpacing"/>
              <w:rPr>
                <w:rFonts w:asciiTheme="minorHAnsi" w:hAnsiTheme="minorHAnsi"/>
                <w:color w:val="auto"/>
                <w:sz w:val="21"/>
                <w:szCs w:val="21"/>
              </w:rPr>
            </w:pPr>
            <w:r w:rsidRPr="00EB2180">
              <w:rPr>
                <w:rFonts w:asciiTheme="minorHAnsi" w:hAnsiTheme="minorHAnsi"/>
                <w:color w:val="auto"/>
                <w:sz w:val="21"/>
                <w:szCs w:val="21"/>
              </w:rPr>
              <w:t>Principal</w:t>
            </w:r>
          </w:p>
        </w:tc>
        <w:tc>
          <w:tcPr>
            <w:tcW w:w="1984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FD50E3" w:rsidRPr="00EB2180" w:rsidRDefault="00FD50E3" w:rsidP="003959BD">
            <w:pPr>
              <w:pStyle w:val="NoSpacing"/>
              <w:rPr>
                <w:rFonts w:asciiTheme="minorHAnsi" w:hAnsiTheme="minorHAnsi"/>
                <w:color w:val="auto"/>
                <w:sz w:val="21"/>
                <w:szCs w:val="21"/>
              </w:rPr>
            </w:pPr>
            <w:r w:rsidRPr="00EB2180">
              <w:rPr>
                <w:rFonts w:asciiTheme="minorHAnsi" w:hAnsiTheme="minorHAnsi"/>
                <w:color w:val="auto"/>
                <w:sz w:val="21"/>
                <w:szCs w:val="21"/>
              </w:rPr>
              <w:t>Ongoing</w:t>
            </w:r>
          </w:p>
        </w:tc>
        <w:tc>
          <w:tcPr>
            <w:tcW w:w="6665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FD50E3" w:rsidRPr="00FD50E3" w:rsidRDefault="00FD50E3" w:rsidP="00FD50E3">
            <w:pPr>
              <w:pStyle w:val="NoSpacing"/>
              <w:numPr>
                <w:ilvl w:val="0"/>
                <w:numId w:val="7"/>
              </w:numPr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FD50E3">
              <w:rPr>
                <w:rFonts w:asciiTheme="minorHAnsi" w:hAnsiTheme="minorHAnsi"/>
                <w:color w:val="auto"/>
                <w:sz w:val="22"/>
                <w:szCs w:val="22"/>
              </w:rPr>
              <w:t>Student goals in literacy and numeracy are collaboratively developed and reviewed every four weeks</w:t>
            </w:r>
          </w:p>
        </w:tc>
      </w:tr>
    </w:tbl>
    <w:p w:rsidR="00D03F89" w:rsidRDefault="00D03F89"/>
    <w:tbl>
      <w:tblPr>
        <w:tblStyle w:val="TableGrid"/>
        <w:tblW w:w="22114" w:type="dxa"/>
        <w:tblInd w:w="-601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985"/>
        <w:gridCol w:w="3260"/>
        <w:gridCol w:w="5812"/>
        <w:gridCol w:w="2409"/>
        <w:gridCol w:w="1560"/>
        <w:gridCol w:w="5670"/>
      </w:tblGrid>
      <w:tr w:rsidR="00211227" w:rsidRPr="00EB2180" w:rsidTr="00D13B53">
        <w:tc>
          <w:tcPr>
            <w:tcW w:w="3403" w:type="dxa"/>
            <w:gridSpan w:val="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B8CCE4" w:themeFill="accent1" w:themeFillTint="66"/>
          </w:tcPr>
          <w:p w:rsidR="00211227" w:rsidRPr="00EB2180" w:rsidRDefault="00211227" w:rsidP="00D13B53">
            <w:pPr>
              <w:pStyle w:val="ReportTitle"/>
              <w:spacing w:after="0" w:line="240" w:lineRule="auto"/>
              <w:rPr>
                <w:rFonts w:asciiTheme="minorHAnsi" w:hAnsiTheme="minorHAnsi"/>
                <w:b/>
                <w:color w:val="17365D" w:themeColor="text2" w:themeShade="BF"/>
                <w:spacing w:val="0"/>
                <w:sz w:val="21"/>
                <w:szCs w:val="21"/>
              </w:rPr>
            </w:pPr>
            <w:r w:rsidRPr="00EB2180">
              <w:rPr>
                <w:rFonts w:asciiTheme="minorHAnsi" w:hAnsiTheme="minorHAnsi"/>
                <w:b/>
                <w:color w:val="17365D" w:themeColor="text2" w:themeShade="BF"/>
                <w:spacing w:val="0"/>
                <w:sz w:val="21"/>
                <w:szCs w:val="21"/>
              </w:rPr>
              <w:t>WELLBEING</w:t>
            </w:r>
          </w:p>
        </w:tc>
        <w:tc>
          <w:tcPr>
            <w:tcW w:w="18711" w:type="dxa"/>
            <w:gridSpan w:val="5"/>
            <w:tcBorders>
              <w:top w:val="nil"/>
              <w:left w:val="single" w:sz="4" w:space="0" w:color="1F497D" w:themeColor="text2"/>
              <w:bottom w:val="single" w:sz="4" w:space="0" w:color="1F497D" w:themeColor="text2"/>
              <w:right w:val="nil"/>
            </w:tcBorders>
            <w:shd w:val="clear" w:color="auto" w:fill="auto"/>
          </w:tcPr>
          <w:p w:rsidR="00211227" w:rsidRPr="00EB2180" w:rsidRDefault="00211227" w:rsidP="00D13B53">
            <w:pPr>
              <w:pStyle w:val="ReportTitle"/>
              <w:spacing w:after="0" w:line="240" w:lineRule="auto"/>
              <w:rPr>
                <w:rFonts w:asciiTheme="minorHAnsi" w:hAnsiTheme="minorHAnsi"/>
                <w:b/>
                <w:color w:val="17365D" w:themeColor="text2" w:themeShade="BF"/>
                <w:spacing w:val="0"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color w:val="17365D" w:themeColor="text2" w:themeShade="BF"/>
                <w:spacing w:val="0"/>
                <w:sz w:val="21"/>
                <w:szCs w:val="21"/>
              </w:rPr>
              <w:t xml:space="preserve">SETTING EXPECTATIONS AND SUPPORTING INCLUSION- </w:t>
            </w:r>
            <w:r w:rsidRPr="00211227">
              <w:rPr>
                <w:rFonts w:asciiTheme="minorHAnsi" w:hAnsiTheme="minorHAnsi"/>
                <w:b/>
                <w:color w:val="17365D" w:themeColor="text2" w:themeShade="BF"/>
                <w:spacing w:val="0"/>
                <w:sz w:val="21"/>
                <w:szCs w:val="21"/>
                <w:highlight w:val="yellow"/>
              </w:rPr>
              <w:t>IST PRIORITY</w:t>
            </w:r>
          </w:p>
        </w:tc>
      </w:tr>
      <w:tr w:rsidR="00211227" w:rsidRPr="00EB2180" w:rsidTr="00D13B53">
        <w:trPr>
          <w:trHeight w:val="605"/>
        </w:trPr>
        <w:tc>
          <w:tcPr>
            <w:tcW w:w="1418" w:type="dxa"/>
            <w:vMerge w:val="restart"/>
            <w:tcBorders>
              <w:top w:val="single" w:sz="4" w:space="0" w:color="1F497D" w:themeColor="text2"/>
              <w:left w:val="single" w:sz="4" w:space="0" w:color="1F497D" w:themeColor="text2"/>
              <w:right w:val="single" w:sz="4" w:space="0" w:color="1F497D" w:themeColor="text2"/>
            </w:tcBorders>
            <w:shd w:val="clear" w:color="auto" w:fill="B8CCE4" w:themeFill="accent1" w:themeFillTint="66"/>
            <w:hideMark/>
          </w:tcPr>
          <w:p w:rsidR="00211227" w:rsidRPr="00EB2180" w:rsidRDefault="00211227" w:rsidP="00D13B53">
            <w:pPr>
              <w:pStyle w:val="ReportTitle"/>
              <w:spacing w:after="0" w:line="240" w:lineRule="auto"/>
              <w:rPr>
                <w:rFonts w:asciiTheme="minorHAnsi" w:hAnsiTheme="minorHAnsi"/>
                <w:b/>
                <w:color w:val="17365D" w:themeColor="text2" w:themeShade="BF"/>
                <w:spacing w:val="0"/>
                <w:sz w:val="21"/>
                <w:szCs w:val="21"/>
              </w:rPr>
            </w:pPr>
            <w:r w:rsidRPr="00EB2180">
              <w:rPr>
                <w:rFonts w:asciiTheme="minorHAnsi" w:hAnsiTheme="minorHAnsi"/>
                <w:b/>
                <w:color w:val="17365D" w:themeColor="text2" w:themeShade="BF"/>
                <w:spacing w:val="0"/>
                <w:sz w:val="21"/>
                <w:szCs w:val="21"/>
              </w:rPr>
              <w:t>Goals</w:t>
            </w:r>
          </w:p>
          <w:p w:rsidR="00211227" w:rsidRPr="00EB2180" w:rsidRDefault="00211227" w:rsidP="00D13B53">
            <w:pPr>
              <w:pStyle w:val="ReportTitle"/>
              <w:spacing w:after="0" w:line="240" w:lineRule="auto"/>
              <w:rPr>
                <w:rFonts w:asciiTheme="minorHAnsi" w:hAnsiTheme="minorHAnsi"/>
                <w:b/>
                <w:color w:val="17365D" w:themeColor="text2" w:themeShade="BF"/>
                <w:spacing w:val="0"/>
                <w:sz w:val="21"/>
                <w:szCs w:val="21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1F497D" w:themeColor="text2"/>
              <w:left w:val="single" w:sz="4" w:space="0" w:color="1F497D" w:themeColor="text2"/>
              <w:right w:val="single" w:sz="4" w:space="0" w:color="1F497D" w:themeColor="text2"/>
            </w:tcBorders>
            <w:shd w:val="clear" w:color="auto" w:fill="FFFFFF" w:themeFill="background1"/>
          </w:tcPr>
          <w:p w:rsidR="00211227" w:rsidRPr="00EB2180" w:rsidRDefault="00211227" w:rsidP="00D13B53">
            <w:pPr>
              <w:pStyle w:val="NoSpacing"/>
              <w:rPr>
                <w:rFonts w:asciiTheme="minorHAnsi" w:hAnsiTheme="minorHAnsi"/>
                <w:b/>
                <w:color w:val="auto"/>
                <w:sz w:val="21"/>
                <w:szCs w:val="21"/>
              </w:rPr>
            </w:pPr>
            <w:r w:rsidRPr="00EB2180">
              <w:rPr>
                <w:rFonts w:asciiTheme="minorHAnsi" w:hAnsiTheme="minorHAnsi"/>
                <w:color w:val="auto"/>
                <w:sz w:val="21"/>
                <w:szCs w:val="21"/>
              </w:rPr>
              <w:t>To provide a safe an orderly environment where learning will flourish.</w:t>
            </w:r>
          </w:p>
          <w:p w:rsidR="00211227" w:rsidRPr="00EB2180" w:rsidRDefault="00211227" w:rsidP="00D13B53">
            <w:pPr>
              <w:pStyle w:val="ReportTitle"/>
              <w:spacing w:after="0" w:line="240" w:lineRule="auto"/>
              <w:rPr>
                <w:rFonts w:asciiTheme="minorHAnsi" w:hAnsiTheme="minorHAnsi"/>
                <w:b/>
                <w:color w:val="17365D" w:themeColor="text2" w:themeShade="BF"/>
                <w:spacing w:val="0"/>
                <w:sz w:val="21"/>
                <w:szCs w:val="21"/>
              </w:rPr>
            </w:pPr>
          </w:p>
          <w:p w:rsidR="00211227" w:rsidRPr="00EB2180" w:rsidRDefault="00211227" w:rsidP="00D13B53">
            <w:pPr>
              <w:pStyle w:val="ReportTitle"/>
              <w:spacing w:after="0" w:line="240" w:lineRule="auto"/>
              <w:rPr>
                <w:rFonts w:asciiTheme="minorHAnsi" w:hAnsiTheme="minorHAnsi"/>
                <w:b/>
                <w:color w:val="17365D" w:themeColor="text2" w:themeShade="BF"/>
                <w:spacing w:val="0"/>
                <w:sz w:val="21"/>
                <w:szCs w:val="21"/>
              </w:rPr>
            </w:pPr>
          </w:p>
          <w:p w:rsidR="00211227" w:rsidRPr="00EB2180" w:rsidRDefault="00211227" w:rsidP="00D13B53">
            <w:pPr>
              <w:pStyle w:val="ReportTitle"/>
              <w:spacing w:after="0" w:line="240" w:lineRule="auto"/>
              <w:rPr>
                <w:rFonts w:asciiTheme="minorHAnsi" w:hAnsiTheme="minorHAnsi"/>
                <w:b/>
                <w:color w:val="17365D" w:themeColor="text2" w:themeShade="BF"/>
                <w:spacing w:val="0"/>
                <w:sz w:val="21"/>
                <w:szCs w:val="21"/>
              </w:rPr>
            </w:pPr>
          </w:p>
          <w:p w:rsidR="00211227" w:rsidRPr="00EB2180" w:rsidRDefault="00211227" w:rsidP="00D13B53">
            <w:pPr>
              <w:pStyle w:val="ReportTitle"/>
              <w:spacing w:after="0" w:line="240" w:lineRule="auto"/>
              <w:rPr>
                <w:rFonts w:asciiTheme="minorHAnsi" w:hAnsiTheme="minorHAnsi"/>
                <w:b/>
                <w:color w:val="17365D" w:themeColor="text2" w:themeShade="BF"/>
                <w:spacing w:val="0"/>
                <w:sz w:val="21"/>
                <w:szCs w:val="21"/>
              </w:rPr>
            </w:pPr>
          </w:p>
          <w:p w:rsidR="00211227" w:rsidRPr="00EB2180" w:rsidRDefault="00211227" w:rsidP="00D13B53">
            <w:pPr>
              <w:pStyle w:val="ReportTitle"/>
              <w:spacing w:after="0" w:line="240" w:lineRule="auto"/>
              <w:rPr>
                <w:rFonts w:asciiTheme="minorHAnsi" w:hAnsiTheme="minorHAnsi"/>
                <w:b/>
                <w:color w:val="17365D" w:themeColor="text2" w:themeShade="BF"/>
                <w:spacing w:val="0"/>
                <w:sz w:val="21"/>
                <w:szCs w:val="21"/>
              </w:rPr>
            </w:pPr>
          </w:p>
          <w:p w:rsidR="00211227" w:rsidRPr="00EB2180" w:rsidRDefault="00211227" w:rsidP="00D13B53">
            <w:pPr>
              <w:pStyle w:val="ReportTitle"/>
              <w:spacing w:after="0" w:line="240" w:lineRule="auto"/>
              <w:rPr>
                <w:rFonts w:asciiTheme="minorHAnsi" w:hAnsiTheme="minorHAnsi"/>
                <w:b/>
                <w:color w:val="17365D" w:themeColor="text2" w:themeShade="BF"/>
                <w:spacing w:val="0"/>
                <w:sz w:val="21"/>
                <w:szCs w:val="21"/>
              </w:rPr>
            </w:pPr>
          </w:p>
        </w:tc>
        <w:tc>
          <w:tcPr>
            <w:tcW w:w="326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B8CCE4" w:themeFill="accent1" w:themeFillTint="66"/>
          </w:tcPr>
          <w:p w:rsidR="00211227" w:rsidRPr="00EB2180" w:rsidRDefault="00211227" w:rsidP="00D13B5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17365D" w:themeColor="text2" w:themeShade="BF"/>
                <w:sz w:val="21"/>
                <w:szCs w:val="21"/>
              </w:rPr>
            </w:pPr>
            <w:r w:rsidRPr="00EB2180">
              <w:rPr>
                <w:rFonts w:asciiTheme="minorHAnsi" w:hAnsiTheme="minorHAnsi"/>
                <w:b/>
                <w:color w:val="17365D" w:themeColor="text2" w:themeShade="BF"/>
                <w:sz w:val="21"/>
                <w:szCs w:val="21"/>
              </w:rPr>
              <w:t>Targets</w:t>
            </w:r>
          </w:p>
        </w:tc>
        <w:tc>
          <w:tcPr>
            <w:tcW w:w="15451" w:type="dxa"/>
            <w:gridSpan w:val="4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FFFFF" w:themeFill="background1"/>
          </w:tcPr>
          <w:p w:rsidR="00211227" w:rsidRPr="00EB2180" w:rsidRDefault="00211227" w:rsidP="00D13B53">
            <w:pPr>
              <w:pStyle w:val="NoSpacing"/>
              <w:rPr>
                <w:rFonts w:asciiTheme="minorHAnsi" w:hAnsiTheme="minorHAnsi"/>
                <w:color w:val="auto"/>
                <w:sz w:val="21"/>
                <w:szCs w:val="21"/>
              </w:rPr>
            </w:pPr>
            <w:r w:rsidRPr="00EB2180">
              <w:rPr>
                <w:rFonts w:asciiTheme="minorHAnsi" w:hAnsiTheme="minorHAnsi"/>
                <w:color w:val="auto"/>
                <w:sz w:val="21"/>
                <w:szCs w:val="21"/>
              </w:rPr>
              <w:t>Improve the perceptions of staff, parents and students in the following elements as measured by the Department of Education surveys:</w:t>
            </w:r>
          </w:p>
          <w:tbl>
            <w:tblPr>
              <w:tblStyle w:val="TableGrid"/>
              <w:tblW w:w="14870" w:type="dxa"/>
              <w:tblInd w:w="184" w:type="dxa"/>
              <w:tblLayout w:type="fixed"/>
              <w:tblLook w:val="04A0" w:firstRow="1" w:lastRow="0" w:firstColumn="1" w:lastColumn="0" w:noHBand="0" w:noVBand="1"/>
            </w:tblPr>
            <w:tblGrid>
              <w:gridCol w:w="12602"/>
              <w:gridCol w:w="1134"/>
              <w:gridCol w:w="1134"/>
            </w:tblGrid>
            <w:tr w:rsidR="00211227" w:rsidRPr="00EB2180" w:rsidTr="00D13B53">
              <w:trPr>
                <w:trHeight w:val="282"/>
              </w:trPr>
              <w:tc>
                <w:tcPr>
                  <w:tcW w:w="12602" w:type="dxa"/>
                  <w:shd w:val="clear" w:color="auto" w:fill="DDD9C3" w:themeFill="background2" w:themeFillShade="E6"/>
                </w:tcPr>
                <w:p w:rsidR="00211227" w:rsidRPr="00EB2180" w:rsidRDefault="00211227" w:rsidP="00D13B53">
                  <w:pPr>
                    <w:pStyle w:val="NoSpacing"/>
                    <w:rPr>
                      <w:rFonts w:asciiTheme="minorHAnsi" w:hAnsiTheme="minorHAnsi"/>
                      <w:b/>
                      <w:color w:val="auto"/>
                      <w:sz w:val="21"/>
                      <w:szCs w:val="21"/>
                    </w:rPr>
                  </w:pPr>
                  <w:r w:rsidRPr="00EB2180">
                    <w:rPr>
                      <w:rFonts w:asciiTheme="minorHAnsi" w:hAnsiTheme="minorHAnsi"/>
                      <w:b/>
                      <w:color w:val="auto"/>
                      <w:sz w:val="21"/>
                      <w:szCs w:val="21"/>
                    </w:rPr>
                    <w:t xml:space="preserve">Staff Survey </w:t>
                  </w:r>
                </w:p>
              </w:tc>
              <w:tc>
                <w:tcPr>
                  <w:tcW w:w="1134" w:type="dxa"/>
                  <w:shd w:val="clear" w:color="auto" w:fill="DDD9C3" w:themeFill="background2" w:themeFillShade="E6"/>
                </w:tcPr>
                <w:p w:rsidR="00211227" w:rsidRPr="00EB2180" w:rsidRDefault="00211227" w:rsidP="00D13B53">
                  <w:pPr>
                    <w:pStyle w:val="NoSpacing"/>
                    <w:rPr>
                      <w:rFonts w:asciiTheme="minorHAnsi" w:hAnsiTheme="minorHAnsi"/>
                      <w:b/>
                      <w:color w:val="auto"/>
                      <w:sz w:val="21"/>
                      <w:szCs w:val="21"/>
                    </w:rPr>
                  </w:pPr>
                  <w:r w:rsidRPr="00EB2180">
                    <w:rPr>
                      <w:rFonts w:asciiTheme="minorHAnsi" w:hAnsiTheme="minorHAnsi"/>
                      <w:b/>
                      <w:color w:val="auto"/>
                      <w:sz w:val="21"/>
                      <w:szCs w:val="21"/>
                    </w:rPr>
                    <w:t>2014</w:t>
                  </w:r>
                </w:p>
              </w:tc>
              <w:tc>
                <w:tcPr>
                  <w:tcW w:w="1134" w:type="dxa"/>
                  <w:shd w:val="clear" w:color="auto" w:fill="DDD9C3" w:themeFill="background2" w:themeFillShade="E6"/>
                </w:tcPr>
                <w:p w:rsidR="00211227" w:rsidRPr="00EB2180" w:rsidRDefault="00211227" w:rsidP="00D13B53">
                  <w:pPr>
                    <w:pStyle w:val="NoSpacing"/>
                    <w:rPr>
                      <w:rFonts w:asciiTheme="minorHAnsi" w:hAnsiTheme="minorHAnsi"/>
                      <w:b/>
                      <w:color w:val="auto"/>
                      <w:sz w:val="21"/>
                      <w:szCs w:val="21"/>
                    </w:rPr>
                  </w:pPr>
                  <w:r w:rsidRPr="00EB2180">
                    <w:rPr>
                      <w:rFonts w:asciiTheme="minorHAnsi" w:hAnsiTheme="minorHAnsi"/>
                      <w:b/>
                      <w:color w:val="auto"/>
                      <w:sz w:val="21"/>
                      <w:szCs w:val="21"/>
                    </w:rPr>
                    <w:t>2018</w:t>
                  </w:r>
                </w:p>
              </w:tc>
            </w:tr>
            <w:tr w:rsidR="00211227" w:rsidRPr="00EB2180" w:rsidTr="00D13B53">
              <w:tc>
                <w:tcPr>
                  <w:tcW w:w="12602" w:type="dxa"/>
                </w:tcPr>
                <w:p w:rsidR="00211227" w:rsidRPr="00EB2180" w:rsidRDefault="00211227" w:rsidP="00D13B53">
                  <w:pPr>
                    <w:pStyle w:val="NoSpacing"/>
                    <w:rPr>
                      <w:rFonts w:asciiTheme="minorHAnsi" w:hAnsiTheme="minorHAnsi" w:cs="Trebuchet MS"/>
                      <w:bCs/>
                      <w:color w:val="auto"/>
                      <w:sz w:val="21"/>
                      <w:szCs w:val="21"/>
                      <w:lang w:eastAsia="en-AU"/>
                    </w:rPr>
                  </w:pPr>
                  <w:r w:rsidRPr="00EB2180">
                    <w:rPr>
                      <w:rFonts w:asciiTheme="minorHAnsi" w:hAnsiTheme="minorHAnsi" w:cs="Calibri-Italic"/>
                      <w:iCs/>
                      <w:color w:val="auto"/>
                      <w:sz w:val="21"/>
                      <w:szCs w:val="21"/>
                      <w:lang w:eastAsia="en-AU"/>
                    </w:rPr>
                    <w:t xml:space="preserve">Shielding and buffering: Staff </w:t>
                  </w:r>
                  <w:proofErr w:type="gramStart"/>
                  <w:r w:rsidRPr="00EB2180">
                    <w:rPr>
                      <w:rFonts w:asciiTheme="minorHAnsi" w:hAnsiTheme="minorHAnsi" w:cs="Calibri-Italic"/>
                      <w:iCs/>
                      <w:color w:val="auto"/>
                      <w:sz w:val="21"/>
                      <w:szCs w:val="21"/>
                      <w:lang w:eastAsia="en-AU"/>
                    </w:rPr>
                    <w:t>are</w:t>
                  </w:r>
                  <w:proofErr w:type="gramEnd"/>
                  <w:r w:rsidRPr="00EB2180">
                    <w:rPr>
                      <w:rFonts w:asciiTheme="minorHAnsi" w:hAnsiTheme="minorHAnsi" w:cs="Calibri-Italic"/>
                      <w:iCs/>
                      <w:color w:val="auto"/>
                      <w:sz w:val="21"/>
                      <w:szCs w:val="21"/>
                      <w:lang w:eastAsia="en-AU"/>
                    </w:rPr>
                    <w:t xml:space="preserve"> protected from intrusions that distract from learning and teaching.</w:t>
                  </w:r>
                </w:p>
              </w:tc>
              <w:tc>
                <w:tcPr>
                  <w:tcW w:w="1134" w:type="dxa"/>
                </w:tcPr>
                <w:p w:rsidR="00211227" w:rsidRPr="00EB2180" w:rsidRDefault="00211227" w:rsidP="00D13B53">
                  <w:pPr>
                    <w:pStyle w:val="NoSpacing"/>
                    <w:rPr>
                      <w:rFonts w:asciiTheme="minorHAnsi" w:hAnsiTheme="minorHAnsi"/>
                      <w:color w:val="auto"/>
                      <w:sz w:val="21"/>
                      <w:szCs w:val="21"/>
                    </w:rPr>
                  </w:pPr>
                  <w:r w:rsidRPr="00EB2180">
                    <w:rPr>
                      <w:rFonts w:asciiTheme="minorHAnsi" w:hAnsiTheme="minorHAnsi"/>
                      <w:color w:val="auto"/>
                      <w:sz w:val="21"/>
                      <w:szCs w:val="21"/>
                    </w:rPr>
                    <w:t>30%</w:t>
                  </w:r>
                </w:p>
              </w:tc>
              <w:tc>
                <w:tcPr>
                  <w:tcW w:w="1134" w:type="dxa"/>
                </w:tcPr>
                <w:p w:rsidR="00211227" w:rsidRPr="00EB2180" w:rsidRDefault="00211227" w:rsidP="00D13B53">
                  <w:pPr>
                    <w:pStyle w:val="NoSpacing"/>
                    <w:rPr>
                      <w:rFonts w:asciiTheme="minorHAnsi" w:hAnsiTheme="minorHAnsi"/>
                      <w:color w:val="auto"/>
                      <w:sz w:val="21"/>
                      <w:szCs w:val="21"/>
                    </w:rPr>
                  </w:pPr>
                  <w:r w:rsidRPr="00EB2180">
                    <w:rPr>
                      <w:rFonts w:asciiTheme="minorHAnsi" w:hAnsiTheme="minorHAnsi"/>
                      <w:color w:val="auto"/>
                      <w:sz w:val="21"/>
                      <w:szCs w:val="21"/>
                    </w:rPr>
                    <w:t>60%</w:t>
                  </w:r>
                </w:p>
              </w:tc>
            </w:tr>
            <w:tr w:rsidR="00211227" w:rsidRPr="00EB2180" w:rsidTr="00D13B53">
              <w:tc>
                <w:tcPr>
                  <w:tcW w:w="12602" w:type="dxa"/>
                </w:tcPr>
                <w:p w:rsidR="00211227" w:rsidRPr="00EB2180" w:rsidRDefault="00211227" w:rsidP="00D13B53">
                  <w:pPr>
                    <w:pStyle w:val="NoSpacing"/>
                    <w:rPr>
                      <w:rFonts w:asciiTheme="minorHAnsi" w:hAnsiTheme="minorHAnsi"/>
                      <w:color w:val="auto"/>
                      <w:sz w:val="21"/>
                      <w:szCs w:val="21"/>
                    </w:rPr>
                  </w:pPr>
                  <w:r w:rsidRPr="00EB2180">
                    <w:rPr>
                      <w:rFonts w:asciiTheme="minorHAnsi" w:hAnsiTheme="minorHAnsi" w:cs="Calibri-Italic"/>
                      <w:iCs/>
                      <w:color w:val="auto"/>
                      <w:sz w:val="21"/>
                      <w:szCs w:val="21"/>
                      <w:lang w:eastAsia="en-AU"/>
                    </w:rPr>
                    <w:t xml:space="preserve">Collective efficacy: School </w:t>
                  </w:r>
                  <w:proofErr w:type="gramStart"/>
                  <w:r w:rsidRPr="00EB2180">
                    <w:rPr>
                      <w:rFonts w:asciiTheme="minorHAnsi" w:hAnsiTheme="minorHAnsi" w:cs="Calibri-Italic"/>
                      <w:iCs/>
                      <w:color w:val="auto"/>
                      <w:sz w:val="21"/>
                      <w:szCs w:val="21"/>
                      <w:lang w:eastAsia="en-AU"/>
                    </w:rPr>
                    <w:t>staff believe</w:t>
                  </w:r>
                  <w:proofErr w:type="gramEnd"/>
                  <w:r w:rsidRPr="00EB2180">
                    <w:rPr>
                      <w:rFonts w:asciiTheme="minorHAnsi" w:hAnsiTheme="minorHAnsi" w:cs="Calibri-Italic"/>
                      <w:iCs/>
                      <w:color w:val="auto"/>
                      <w:sz w:val="21"/>
                      <w:szCs w:val="21"/>
                      <w:lang w:eastAsia="en-AU"/>
                    </w:rPr>
                    <w:t xml:space="preserve"> they have the necessary skills, expertise and resources to successfully educate students.</w:t>
                  </w:r>
                </w:p>
              </w:tc>
              <w:tc>
                <w:tcPr>
                  <w:tcW w:w="1134" w:type="dxa"/>
                </w:tcPr>
                <w:p w:rsidR="00211227" w:rsidRPr="00EB2180" w:rsidRDefault="00211227" w:rsidP="00D13B53">
                  <w:pPr>
                    <w:pStyle w:val="NoSpacing"/>
                    <w:rPr>
                      <w:rFonts w:asciiTheme="minorHAnsi" w:hAnsiTheme="minorHAnsi"/>
                      <w:color w:val="auto"/>
                      <w:sz w:val="21"/>
                      <w:szCs w:val="21"/>
                    </w:rPr>
                  </w:pPr>
                  <w:r w:rsidRPr="00EB2180">
                    <w:rPr>
                      <w:rFonts w:asciiTheme="minorHAnsi" w:hAnsiTheme="minorHAnsi"/>
                      <w:color w:val="auto"/>
                      <w:sz w:val="21"/>
                      <w:szCs w:val="21"/>
                    </w:rPr>
                    <w:t>33%</w:t>
                  </w:r>
                </w:p>
              </w:tc>
              <w:tc>
                <w:tcPr>
                  <w:tcW w:w="1134" w:type="dxa"/>
                </w:tcPr>
                <w:p w:rsidR="00211227" w:rsidRPr="00EB2180" w:rsidRDefault="00211227" w:rsidP="00D13B53">
                  <w:pPr>
                    <w:pStyle w:val="NoSpacing"/>
                    <w:rPr>
                      <w:rFonts w:asciiTheme="minorHAnsi" w:hAnsiTheme="minorHAnsi"/>
                      <w:color w:val="auto"/>
                      <w:sz w:val="21"/>
                      <w:szCs w:val="21"/>
                    </w:rPr>
                  </w:pPr>
                  <w:r w:rsidRPr="00EB2180">
                    <w:rPr>
                      <w:rFonts w:asciiTheme="minorHAnsi" w:hAnsiTheme="minorHAnsi"/>
                      <w:color w:val="auto"/>
                      <w:sz w:val="21"/>
                      <w:szCs w:val="21"/>
                    </w:rPr>
                    <w:t>65%</w:t>
                  </w:r>
                </w:p>
              </w:tc>
            </w:tr>
          </w:tbl>
          <w:p w:rsidR="00211227" w:rsidRPr="00EB2180" w:rsidRDefault="00211227" w:rsidP="00D13B53">
            <w:pPr>
              <w:pStyle w:val="NoSpacing"/>
              <w:rPr>
                <w:rFonts w:asciiTheme="minorHAnsi" w:hAnsiTheme="minorHAnsi"/>
                <w:color w:val="auto"/>
                <w:sz w:val="21"/>
                <w:szCs w:val="21"/>
              </w:rPr>
            </w:pPr>
          </w:p>
          <w:tbl>
            <w:tblPr>
              <w:tblStyle w:val="TableGrid"/>
              <w:tblW w:w="5686" w:type="dxa"/>
              <w:tblInd w:w="184" w:type="dxa"/>
              <w:tblLayout w:type="fixed"/>
              <w:tblLook w:val="04A0" w:firstRow="1" w:lastRow="0" w:firstColumn="1" w:lastColumn="0" w:noHBand="0" w:noVBand="1"/>
            </w:tblPr>
            <w:tblGrid>
              <w:gridCol w:w="3960"/>
              <w:gridCol w:w="941"/>
              <w:gridCol w:w="785"/>
            </w:tblGrid>
            <w:tr w:rsidR="00211227" w:rsidRPr="00EB2180" w:rsidTr="00D13B53">
              <w:trPr>
                <w:trHeight w:val="287"/>
              </w:trPr>
              <w:tc>
                <w:tcPr>
                  <w:tcW w:w="3960" w:type="dxa"/>
                  <w:shd w:val="clear" w:color="auto" w:fill="DDD9C3" w:themeFill="background2" w:themeFillShade="E6"/>
                </w:tcPr>
                <w:p w:rsidR="00211227" w:rsidRPr="00EB2180" w:rsidRDefault="00211227" w:rsidP="00D13B53">
                  <w:pPr>
                    <w:pStyle w:val="NoSpacing"/>
                    <w:rPr>
                      <w:rFonts w:asciiTheme="minorHAnsi" w:hAnsiTheme="minorHAnsi"/>
                      <w:b/>
                      <w:color w:val="auto"/>
                      <w:sz w:val="21"/>
                      <w:szCs w:val="21"/>
                    </w:rPr>
                  </w:pPr>
                  <w:r w:rsidRPr="00EB2180">
                    <w:rPr>
                      <w:rFonts w:asciiTheme="minorHAnsi" w:hAnsiTheme="minorHAnsi"/>
                      <w:b/>
                      <w:color w:val="auto"/>
                      <w:sz w:val="21"/>
                      <w:szCs w:val="21"/>
                    </w:rPr>
                    <w:t xml:space="preserve">Parent  Survey </w:t>
                  </w:r>
                </w:p>
              </w:tc>
              <w:tc>
                <w:tcPr>
                  <w:tcW w:w="941" w:type="dxa"/>
                  <w:shd w:val="clear" w:color="auto" w:fill="DDD9C3" w:themeFill="background2" w:themeFillShade="E6"/>
                </w:tcPr>
                <w:p w:rsidR="00211227" w:rsidRPr="00EB2180" w:rsidRDefault="00211227" w:rsidP="00D13B53">
                  <w:pPr>
                    <w:pStyle w:val="NoSpacing"/>
                    <w:rPr>
                      <w:rFonts w:asciiTheme="minorHAnsi" w:hAnsiTheme="minorHAnsi"/>
                      <w:b/>
                      <w:color w:val="auto"/>
                      <w:sz w:val="21"/>
                      <w:szCs w:val="21"/>
                    </w:rPr>
                  </w:pPr>
                  <w:r w:rsidRPr="00EB2180">
                    <w:rPr>
                      <w:rFonts w:asciiTheme="minorHAnsi" w:hAnsiTheme="minorHAnsi"/>
                      <w:b/>
                      <w:color w:val="auto"/>
                      <w:sz w:val="21"/>
                      <w:szCs w:val="21"/>
                    </w:rPr>
                    <w:t>2014</w:t>
                  </w:r>
                </w:p>
              </w:tc>
              <w:tc>
                <w:tcPr>
                  <w:tcW w:w="785" w:type="dxa"/>
                  <w:shd w:val="clear" w:color="auto" w:fill="DDD9C3" w:themeFill="background2" w:themeFillShade="E6"/>
                </w:tcPr>
                <w:p w:rsidR="00211227" w:rsidRPr="00EB2180" w:rsidRDefault="00211227" w:rsidP="00D13B53">
                  <w:pPr>
                    <w:pStyle w:val="NoSpacing"/>
                    <w:rPr>
                      <w:rFonts w:asciiTheme="minorHAnsi" w:hAnsiTheme="minorHAnsi"/>
                      <w:b/>
                      <w:color w:val="auto"/>
                      <w:sz w:val="21"/>
                      <w:szCs w:val="21"/>
                    </w:rPr>
                  </w:pPr>
                  <w:r w:rsidRPr="00EB2180">
                    <w:rPr>
                      <w:rFonts w:asciiTheme="minorHAnsi" w:hAnsiTheme="minorHAnsi"/>
                      <w:b/>
                      <w:color w:val="auto"/>
                      <w:sz w:val="21"/>
                      <w:szCs w:val="21"/>
                    </w:rPr>
                    <w:t>2018</w:t>
                  </w:r>
                </w:p>
              </w:tc>
            </w:tr>
            <w:tr w:rsidR="00211227" w:rsidRPr="00EB2180" w:rsidTr="00D13B53">
              <w:tc>
                <w:tcPr>
                  <w:tcW w:w="3960" w:type="dxa"/>
                </w:tcPr>
                <w:p w:rsidR="00211227" w:rsidRPr="00EB2180" w:rsidRDefault="00211227" w:rsidP="00D13B53">
                  <w:pPr>
                    <w:pStyle w:val="NoSpacing"/>
                    <w:rPr>
                      <w:rFonts w:asciiTheme="minorHAnsi" w:hAnsiTheme="minorHAnsi"/>
                      <w:color w:val="auto"/>
                      <w:sz w:val="21"/>
                      <w:szCs w:val="21"/>
                    </w:rPr>
                  </w:pPr>
                  <w:proofErr w:type="spellStart"/>
                  <w:r w:rsidRPr="00EB2180">
                    <w:rPr>
                      <w:rFonts w:asciiTheme="minorHAnsi" w:hAnsiTheme="minorHAnsi"/>
                      <w:color w:val="auto"/>
                      <w:sz w:val="21"/>
                      <w:szCs w:val="21"/>
                    </w:rPr>
                    <w:t>Behaviour</w:t>
                  </w:r>
                  <w:proofErr w:type="spellEnd"/>
                  <w:r w:rsidRPr="00EB2180">
                    <w:rPr>
                      <w:rFonts w:asciiTheme="minorHAnsi" w:hAnsiTheme="minorHAnsi"/>
                      <w:color w:val="auto"/>
                      <w:sz w:val="21"/>
                      <w:szCs w:val="21"/>
                    </w:rPr>
                    <w:t xml:space="preserve"> Management</w:t>
                  </w:r>
                </w:p>
              </w:tc>
              <w:tc>
                <w:tcPr>
                  <w:tcW w:w="941" w:type="dxa"/>
                </w:tcPr>
                <w:p w:rsidR="00211227" w:rsidRPr="00EB2180" w:rsidRDefault="00211227" w:rsidP="00D13B53">
                  <w:pPr>
                    <w:pStyle w:val="NoSpacing"/>
                    <w:rPr>
                      <w:rFonts w:asciiTheme="minorHAnsi" w:hAnsiTheme="minorHAnsi"/>
                      <w:color w:val="auto"/>
                      <w:sz w:val="21"/>
                      <w:szCs w:val="21"/>
                    </w:rPr>
                  </w:pPr>
                  <w:r w:rsidRPr="00EB2180">
                    <w:rPr>
                      <w:rFonts w:asciiTheme="minorHAnsi" w:hAnsiTheme="minorHAnsi"/>
                      <w:color w:val="auto"/>
                      <w:sz w:val="21"/>
                      <w:szCs w:val="21"/>
                    </w:rPr>
                    <w:t>5.98</w:t>
                  </w:r>
                </w:p>
              </w:tc>
              <w:tc>
                <w:tcPr>
                  <w:tcW w:w="785" w:type="dxa"/>
                </w:tcPr>
                <w:p w:rsidR="00211227" w:rsidRPr="00EB2180" w:rsidRDefault="00211227" w:rsidP="00D13B53">
                  <w:pPr>
                    <w:pStyle w:val="NoSpacing"/>
                    <w:rPr>
                      <w:rFonts w:asciiTheme="minorHAnsi" w:hAnsiTheme="minorHAnsi"/>
                      <w:color w:val="auto"/>
                      <w:sz w:val="21"/>
                      <w:szCs w:val="21"/>
                    </w:rPr>
                  </w:pPr>
                  <w:r w:rsidRPr="00EB2180">
                    <w:rPr>
                      <w:rFonts w:asciiTheme="minorHAnsi" w:hAnsiTheme="minorHAnsi"/>
                      <w:color w:val="auto"/>
                      <w:sz w:val="21"/>
                      <w:szCs w:val="21"/>
                    </w:rPr>
                    <w:t>6.00</w:t>
                  </w:r>
                </w:p>
              </w:tc>
            </w:tr>
            <w:tr w:rsidR="00211227" w:rsidRPr="00EB2180" w:rsidTr="00D13B53">
              <w:tc>
                <w:tcPr>
                  <w:tcW w:w="3960" w:type="dxa"/>
                </w:tcPr>
                <w:p w:rsidR="00211227" w:rsidRPr="00EB2180" w:rsidRDefault="00211227" w:rsidP="00D13B53">
                  <w:pPr>
                    <w:pStyle w:val="NoSpacing"/>
                    <w:rPr>
                      <w:rFonts w:asciiTheme="minorHAnsi" w:hAnsiTheme="minorHAnsi"/>
                      <w:color w:val="auto"/>
                      <w:sz w:val="21"/>
                      <w:szCs w:val="21"/>
                    </w:rPr>
                  </w:pPr>
                  <w:r w:rsidRPr="00EB2180">
                    <w:rPr>
                      <w:rFonts w:asciiTheme="minorHAnsi" w:hAnsiTheme="minorHAnsi"/>
                      <w:color w:val="auto"/>
                      <w:sz w:val="21"/>
                      <w:szCs w:val="21"/>
                    </w:rPr>
                    <w:t>Student Safety</w:t>
                  </w:r>
                </w:p>
              </w:tc>
              <w:tc>
                <w:tcPr>
                  <w:tcW w:w="941" w:type="dxa"/>
                </w:tcPr>
                <w:p w:rsidR="00211227" w:rsidRPr="00EB2180" w:rsidRDefault="00211227" w:rsidP="00D13B53">
                  <w:pPr>
                    <w:pStyle w:val="NoSpacing"/>
                    <w:rPr>
                      <w:rFonts w:asciiTheme="minorHAnsi" w:hAnsiTheme="minorHAnsi"/>
                      <w:color w:val="auto"/>
                      <w:sz w:val="21"/>
                      <w:szCs w:val="21"/>
                    </w:rPr>
                  </w:pPr>
                  <w:r w:rsidRPr="00EB2180">
                    <w:rPr>
                      <w:rFonts w:asciiTheme="minorHAnsi" w:hAnsiTheme="minorHAnsi"/>
                      <w:color w:val="auto"/>
                      <w:sz w:val="21"/>
                      <w:szCs w:val="21"/>
                    </w:rPr>
                    <w:t>4.36</w:t>
                  </w:r>
                </w:p>
              </w:tc>
              <w:tc>
                <w:tcPr>
                  <w:tcW w:w="785" w:type="dxa"/>
                </w:tcPr>
                <w:p w:rsidR="00211227" w:rsidRPr="00EB2180" w:rsidRDefault="00211227" w:rsidP="00D13B53">
                  <w:pPr>
                    <w:pStyle w:val="NoSpacing"/>
                    <w:rPr>
                      <w:rFonts w:asciiTheme="minorHAnsi" w:hAnsiTheme="minorHAnsi"/>
                      <w:color w:val="auto"/>
                      <w:sz w:val="21"/>
                      <w:szCs w:val="21"/>
                    </w:rPr>
                  </w:pPr>
                  <w:r w:rsidRPr="00EB2180">
                    <w:rPr>
                      <w:rFonts w:asciiTheme="minorHAnsi" w:hAnsiTheme="minorHAnsi"/>
                      <w:color w:val="auto"/>
                      <w:sz w:val="21"/>
                      <w:szCs w:val="21"/>
                    </w:rPr>
                    <w:t>4.80</w:t>
                  </w:r>
                </w:p>
              </w:tc>
            </w:tr>
          </w:tbl>
          <w:p w:rsidR="00211227" w:rsidRPr="00EB2180" w:rsidRDefault="00211227" w:rsidP="00D13B53">
            <w:pPr>
              <w:pStyle w:val="NoSpacing"/>
              <w:rPr>
                <w:rFonts w:asciiTheme="minorHAnsi" w:hAnsiTheme="minorHAnsi"/>
                <w:color w:val="auto"/>
                <w:sz w:val="21"/>
                <w:szCs w:val="21"/>
              </w:rPr>
            </w:pPr>
          </w:p>
          <w:tbl>
            <w:tblPr>
              <w:tblStyle w:val="TableGrid"/>
              <w:tblW w:w="5686" w:type="dxa"/>
              <w:tblInd w:w="184" w:type="dxa"/>
              <w:tblLayout w:type="fixed"/>
              <w:tblLook w:val="04A0" w:firstRow="1" w:lastRow="0" w:firstColumn="1" w:lastColumn="0" w:noHBand="0" w:noVBand="1"/>
            </w:tblPr>
            <w:tblGrid>
              <w:gridCol w:w="3960"/>
              <w:gridCol w:w="941"/>
              <w:gridCol w:w="785"/>
            </w:tblGrid>
            <w:tr w:rsidR="00211227" w:rsidRPr="00EB2180" w:rsidTr="00D13B53">
              <w:trPr>
                <w:trHeight w:val="353"/>
              </w:trPr>
              <w:tc>
                <w:tcPr>
                  <w:tcW w:w="3960" w:type="dxa"/>
                  <w:shd w:val="clear" w:color="auto" w:fill="DDD9C3" w:themeFill="background2" w:themeFillShade="E6"/>
                </w:tcPr>
                <w:p w:rsidR="00211227" w:rsidRPr="00EB2180" w:rsidRDefault="00211227" w:rsidP="00D13B53">
                  <w:pPr>
                    <w:pStyle w:val="NoSpacing"/>
                    <w:rPr>
                      <w:rFonts w:asciiTheme="minorHAnsi" w:hAnsiTheme="minorHAnsi"/>
                      <w:b/>
                      <w:color w:val="auto"/>
                      <w:sz w:val="21"/>
                      <w:szCs w:val="21"/>
                    </w:rPr>
                  </w:pPr>
                  <w:r w:rsidRPr="00EB2180">
                    <w:rPr>
                      <w:rFonts w:asciiTheme="minorHAnsi" w:hAnsiTheme="minorHAnsi"/>
                      <w:b/>
                      <w:color w:val="auto"/>
                      <w:sz w:val="21"/>
                      <w:szCs w:val="21"/>
                    </w:rPr>
                    <w:t>Student Attitudes to School Survey</w:t>
                  </w:r>
                </w:p>
              </w:tc>
              <w:tc>
                <w:tcPr>
                  <w:tcW w:w="941" w:type="dxa"/>
                  <w:shd w:val="clear" w:color="auto" w:fill="DDD9C3" w:themeFill="background2" w:themeFillShade="E6"/>
                </w:tcPr>
                <w:p w:rsidR="00211227" w:rsidRPr="00EB2180" w:rsidRDefault="00211227" w:rsidP="00D13B53">
                  <w:pPr>
                    <w:pStyle w:val="NoSpacing"/>
                    <w:rPr>
                      <w:rFonts w:asciiTheme="minorHAnsi" w:hAnsiTheme="minorHAnsi"/>
                      <w:b/>
                      <w:color w:val="auto"/>
                      <w:sz w:val="21"/>
                      <w:szCs w:val="21"/>
                    </w:rPr>
                  </w:pPr>
                  <w:r w:rsidRPr="00EB2180">
                    <w:rPr>
                      <w:rFonts w:asciiTheme="minorHAnsi" w:hAnsiTheme="minorHAnsi"/>
                      <w:b/>
                      <w:color w:val="auto"/>
                      <w:sz w:val="21"/>
                      <w:szCs w:val="21"/>
                    </w:rPr>
                    <w:t>2014</w:t>
                  </w:r>
                </w:p>
              </w:tc>
              <w:tc>
                <w:tcPr>
                  <w:tcW w:w="785" w:type="dxa"/>
                  <w:shd w:val="clear" w:color="auto" w:fill="DDD9C3" w:themeFill="background2" w:themeFillShade="E6"/>
                </w:tcPr>
                <w:p w:rsidR="00211227" w:rsidRPr="00EB2180" w:rsidRDefault="00211227" w:rsidP="00D13B53">
                  <w:pPr>
                    <w:pStyle w:val="NoSpacing"/>
                    <w:rPr>
                      <w:rFonts w:asciiTheme="minorHAnsi" w:hAnsiTheme="minorHAnsi"/>
                      <w:b/>
                      <w:color w:val="auto"/>
                      <w:sz w:val="21"/>
                      <w:szCs w:val="21"/>
                    </w:rPr>
                  </w:pPr>
                  <w:r w:rsidRPr="00EB2180">
                    <w:rPr>
                      <w:rFonts w:asciiTheme="minorHAnsi" w:hAnsiTheme="minorHAnsi"/>
                      <w:b/>
                      <w:color w:val="auto"/>
                      <w:sz w:val="21"/>
                      <w:szCs w:val="21"/>
                    </w:rPr>
                    <w:t>2018</w:t>
                  </w:r>
                </w:p>
              </w:tc>
            </w:tr>
            <w:tr w:rsidR="00211227" w:rsidRPr="00EB2180" w:rsidTr="00D13B53">
              <w:tc>
                <w:tcPr>
                  <w:tcW w:w="3960" w:type="dxa"/>
                </w:tcPr>
                <w:p w:rsidR="00211227" w:rsidRPr="00EB2180" w:rsidRDefault="00211227" w:rsidP="00D13B53">
                  <w:pPr>
                    <w:pStyle w:val="NoSpacing"/>
                    <w:rPr>
                      <w:rFonts w:asciiTheme="minorHAnsi" w:hAnsiTheme="minorHAnsi"/>
                      <w:color w:val="auto"/>
                      <w:sz w:val="21"/>
                      <w:szCs w:val="21"/>
                    </w:rPr>
                  </w:pPr>
                  <w:r w:rsidRPr="00EB2180">
                    <w:rPr>
                      <w:rFonts w:asciiTheme="minorHAnsi" w:hAnsiTheme="minorHAnsi"/>
                      <w:color w:val="auto"/>
                      <w:sz w:val="21"/>
                      <w:szCs w:val="21"/>
                    </w:rPr>
                    <w:t xml:space="preserve">Classroom </w:t>
                  </w:r>
                  <w:proofErr w:type="spellStart"/>
                  <w:r w:rsidRPr="00EB2180">
                    <w:rPr>
                      <w:rFonts w:asciiTheme="minorHAnsi" w:hAnsiTheme="minorHAnsi"/>
                      <w:color w:val="auto"/>
                      <w:sz w:val="21"/>
                      <w:szCs w:val="21"/>
                    </w:rPr>
                    <w:t>Behaviour</w:t>
                  </w:r>
                  <w:proofErr w:type="spellEnd"/>
                </w:p>
              </w:tc>
              <w:tc>
                <w:tcPr>
                  <w:tcW w:w="941" w:type="dxa"/>
                </w:tcPr>
                <w:p w:rsidR="00211227" w:rsidRPr="00EB2180" w:rsidRDefault="00211227" w:rsidP="00D13B53">
                  <w:pPr>
                    <w:pStyle w:val="NoSpacing"/>
                    <w:rPr>
                      <w:rFonts w:asciiTheme="minorHAnsi" w:hAnsiTheme="minorHAnsi"/>
                      <w:color w:val="auto"/>
                      <w:sz w:val="21"/>
                      <w:szCs w:val="21"/>
                    </w:rPr>
                  </w:pPr>
                  <w:r w:rsidRPr="00EB2180">
                    <w:rPr>
                      <w:rFonts w:asciiTheme="minorHAnsi" w:hAnsiTheme="minorHAnsi"/>
                      <w:color w:val="auto"/>
                      <w:sz w:val="21"/>
                      <w:szCs w:val="21"/>
                    </w:rPr>
                    <w:t>2.39</w:t>
                  </w:r>
                </w:p>
              </w:tc>
              <w:tc>
                <w:tcPr>
                  <w:tcW w:w="785" w:type="dxa"/>
                </w:tcPr>
                <w:p w:rsidR="00211227" w:rsidRPr="00EB2180" w:rsidRDefault="00211227" w:rsidP="00D13B53">
                  <w:pPr>
                    <w:pStyle w:val="NoSpacing"/>
                    <w:rPr>
                      <w:rFonts w:asciiTheme="minorHAnsi" w:hAnsiTheme="minorHAnsi"/>
                      <w:color w:val="auto"/>
                      <w:sz w:val="21"/>
                      <w:szCs w:val="21"/>
                    </w:rPr>
                  </w:pPr>
                  <w:r w:rsidRPr="00EB2180">
                    <w:rPr>
                      <w:rFonts w:asciiTheme="minorHAnsi" w:hAnsiTheme="minorHAnsi"/>
                      <w:color w:val="auto"/>
                      <w:sz w:val="21"/>
                      <w:szCs w:val="21"/>
                    </w:rPr>
                    <w:t>3.00</w:t>
                  </w:r>
                </w:p>
              </w:tc>
            </w:tr>
            <w:tr w:rsidR="00211227" w:rsidRPr="00EB2180" w:rsidTr="00D13B53">
              <w:tc>
                <w:tcPr>
                  <w:tcW w:w="3960" w:type="dxa"/>
                </w:tcPr>
                <w:p w:rsidR="00211227" w:rsidRPr="00EB2180" w:rsidRDefault="00211227" w:rsidP="00D13B53">
                  <w:pPr>
                    <w:pStyle w:val="NoSpacing"/>
                    <w:rPr>
                      <w:rFonts w:asciiTheme="minorHAnsi" w:hAnsiTheme="minorHAnsi"/>
                      <w:color w:val="auto"/>
                      <w:sz w:val="21"/>
                      <w:szCs w:val="21"/>
                    </w:rPr>
                  </w:pPr>
                  <w:r w:rsidRPr="00EB2180">
                    <w:rPr>
                      <w:rFonts w:asciiTheme="minorHAnsi" w:hAnsiTheme="minorHAnsi"/>
                      <w:color w:val="auto"/>
                      <w:sz w:val="21"/>
                      <w:szCs w:val="21"/>
                    </w:rPr>
                    <w:t>Student Safety</w:t>
                  </w:r>
                </w:p>
              </w:tc>
              <w:tc>
                <w:tcPr>
                  <w:tcW w:w="941" w:type="dxa"/>
                </w:tcPr>
                <w:p w:rsidR="00211227" w:rsidRPr="00EB2180" w:rsidRDefault="00211227" w:rsidP="00D13B53">
                  <w:pPr>
                    <w:pStyle w:val="NoSpacing"/>
                    <w:rPr>
                      <w:rFonts w:asciiTheme="minorHAnsi" w:hAnsiTheme="minorHAnsi"/>
                      <w:color w:val="auto"/>
                      <w:sz w:val="21"/>
                      <w:szCs w:val="21"/>
                    </w:rPr>
                  </w:pPr>
                  <w:r w:rsidRPr="00EB2180">
                    <w:rPr>
                      <w:rFonts w:asciiTheme="minorHAnsi" w:hAnsiTheme="minorHAnsi"/>
                      <w:color w:val="auto"/>
                      <w:sz w:val="21"/>
                      <w:szCs w:val="21"/>
                    </w:rPr>
                    <w:t>3.78</w:t>
                  </w:r>
                </w:p>
              </w:tc>
              <w:tc>
                <w:tcPr>
                  <w:tcW w:w="785" w:type="dxa"/>
                </w:tcPr>
                <w:p w:rsidR="00211227" w:rsidRPr="00EB2180" w:rsidRDefault="00211227" w:rsidP="00D13B53">
                  <w:pPr>
                    <w:pStyle w:val="NoSpacing"/>
                    <w:rPr>
                      <w:rFonts w:asciiTheme="minorHAnsi" w:hAnsiTheme="minorHAnsi"/>
                      <w:color w:val="auto"/>
                      <w:sz w:val="21"/>
                      <w:szCs w:val="21"/>
                    </w:rPr>
                  </w:pPr>
                  <w:r w:rsidRPr="00EB2180">
                    <w:rPr>
                      <w:rFonts w:asciiTheme="minorHAnsi" w:hAnsiTheme="minorHAnsi"/>
                      <w:color w:val="auto"/>
                      <w:sz w:val="21"/>
                      <w:szCs w:val="21"/>
                    </w:rPr>
                    <w:t>4.00</w:t>
                  </w:r>
                </w:p>
              </w:tc>
            </w:tr>
          </w:tbl>
          <w:p w:rsidR="00211227" w:rsidRPr="00EB2180" w:rsidRDefault="00211227" w:rsidP="00D13B53">
            <w:pPr>
              <w:pStyle w:val="ReportTitle"/>
              <w:spacing w:after="0" w:line="240" w:lineRule="auto"/>
              <w:rPr>
                <w:rFonts w:asciiTheme="minorHAnsi" w:hAnsiTheme="minorHAnsi"/>
                <w:i/>
                <w:color w:val="auto"/>
                <w:spacing w:val="0"/>
                <w:sz w:val="21"/>
                <w:szCs w:val="21"/>
              </w:rPr>
            </w:pPr>
          </w:p>
        </w:tc>
      </w:tr>
      <w:tr w:rsidR="00211227" w:rsidRPr="00EB2180" w:rsidTr="00D13B53">
        <w:tc>
          <w:tcPr>
            <w:tcW w:w="1418" w:type="dxa"/>
            <w:vMerge/>
            <w:tcBorders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211227" w:rsidRPr="00EB2180" w:rsidRDefault="00211227" w:rsidP="00D13B53">
            <w:pPr>
              <w:pStyle w:val="ReportTitle"/>
              <w:spacing w:after="0" w:line="240" w:lineRule="auto"/>
              <w:rPr>
                <w:rFonts w:asciiTheme="minorHAnsi" w:hAnsiTheme="minorHAnsi"/>
                <w:b/>
                <w:color w:val="17365D" w:themeColor="text2" w:themeShade="BF"/>
                <w:spacing w:val="0"/>
                <w:sz w:val="21"/>
                <w:szCs w:val="21"/>
              </w:rPr>
            </w:pPr>
          </w:p>
        </w:tc>
        <w:tc>
          <w:tcPr>
            <w:tcW w:w="1985" w:type="dxa"/>
            <w:vMerge/>
            <w:tcBorders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FFFFF" w:themeFill="background1"/>
          </w:tcPr>
          <w:p w:rsidR="00211227" w:rsidRPr="00EB2180" w:rsidRDefault="00211227" w:rsidP="00D13B53">
            <w:pPr>
              <w:pStyle w:val="ReportTitle"/>
              <w:spacing w:after="0" w:line="240" w:lineRule="auto"/>
              <w:rPr>
                <w:rFonts w:asciiTheme="minorHAnsi" w:hAnsiTheme="minorHAnsi"/>
                <w:b/>
                <w:color w:val="17365D" w:themeColor="text2" w:themeShade="BF"/>
                <w:spacing w:val="0"/>
                <w:sz w:val="21"/>
                <w:szCs w:val="21"/>
              </w:rPr>
            </w:pPr>
          </w:p>
        </w:tc>
        <w:tc>
          <w:tcPr>
            <w:tcW w:w="326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8DB3E2" w:themeFill="text2" w:themeFillTint="66"/>
          </w:tcPr>
          <w:p w:rsidR="00211227" w:rsidRPr="00EB2180" w:rsidRDefault="00211227" w:rsidP="00D13B5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17365D" w:themeColor="text2" w:themeShade="BF"/>
                <w:sz w:val="21"/>
                <w:szCs w:val="21"/>
              </w:rPr>
            </w:pPr>
            <w:r w:rsidRPr="00EB2180">
              <w:rPr>
                <w:rFonts w:asciiTheme="minorHAnsi" w:hAnsiTheme="minorHAnsi"/>
                <w:b/>
                <w:color w:val="17365D" w:themeColor="text2" w:themeShade="BF"/>
                <w:sz w:val="21"/>
                <w:szCs w:val="21"/>
              </w:rPr>
              <w:t>12 month</w:t>
            </w:r>
            <w:r>
              <w:rPr>
                <w:rFonts w:asciiTheme="minorHAnsi" w:hAnsiTheme="minorHAnsi"/>
                <w:b/>
                <w:color w:val="17365D" w:themeColor="text2" w:themeShade="BF"/>
                <w:sz w:val="21"/>
                <w:szCs w:val="21"/>
              </w:rPr>
              <w:t xml:space="preserve"> </w:t>
            </w:r>
            <w:r w:rsidRPr="00EB2180">
              <w:rPr>
                <w:rFonts w:asciiTheme="minorHAnsi" w:hAnsiTheme="minorHAnsi"/>
                <w:b/>
                <w:color w:val="17365D" w:themeColor="text2" w:themeShade="BF"/>
                <w:sz w:val="21"/>
                <w:szCs w:val="21"/>
              </w:rPr>
              <w:t>targets</w:t>
            </w:r>
          </w:p>
        </w:tc>
        <w:tc>
          <w:tcPr>
            <w:tcW w:w="15451" w:type="dxa"/>
            <w:gridSpan w:val="4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211227" w:rsidRPr="00EB2180" w:rsidRDefault="00211227" w:rsidP="00D13B53">
            <w:pPr>
              <w:pStyle w:val="NoSpacing"/>
              <w:rPr>
                <w:rFonts w:asciiTheme="minorHAnsi" w:hAnsiTheme="minorHAnsi"/>
                <w:color w:val="auto"/>
                <w:sz w:val="21"/>
                <w:szCs w:val="21"/>
              </w:rPr>
            </w:pPr>
            <w:r w:rsidRPr="00EB2180">
              <w:rPr>
                <w:rFonts w:asciiTheme="minorHAnsi" w:hAnsiTheme="minorHAnsi"/>
                <w:color w:val="auto"/>
                <w:sz w:val="21"/>
                <w:szCs w:val="21"/>
              </w:rPr>
              <w:t>Improve the perceptions of staff, parents and students in the following elements as measured by the Department of Education surveys:</w:t>
            </w:r>
          </w:p>
          <w:tbl>
            <w:tblPr>
              <w:tblStyle w:val="TableGrid"/>
              <w:tblW w:w="14870" w:type="dxa"/>
              <w:tblInd w:w="184" w:type="dxa"/>
              <w:tblLayout w:type="fixed"/>
              <w:tblLook w:val="04A0" w:firstRow="1" w:lastRow="0" w:firstColumn="1" w:lastColumn="0" w:noHBand="0" w:noVBand="1"/>
            </w:tblPr>
            <w:tblGrid>
              <w:gridCol w:w="3960"/>
              <w:gridCol w:w="941"/>
              <w:gridCol w:w="785"/>
              <w:gridCol w:w="6916"/>
              <w:gridCol w:w="1134"/>
              <w:gridCol w:w="1134"/>
            </w:tblGrid>
            <w:tr w:rsidR="00EF409E" w:rsidRPr="00EB2180" w:rsidTr="00EF409E">
              <w:trPr>
                <w:trHeight w:val="282"/>
              </w:trPr>
              <w:tc>
                <w:tcPr>
                  <w:tcW w:w="12602" w:type="dxa"/>
                  <w:gridSpan w:val="4"/>
                  <w:shd w:val="clear" w:color="auto" w:fill="DDD9C3" w:themeFill="background2" w:themeFillShade="E6"/>
                </w:tcPr>
                <w:p w:rsidR="00EF409E" w:rsidRPr="00EB2180" w:rsidRDefault="00EF409E" w:rsidP="00813FF1">
                  <w:pPr>
                    <w:pStyle w:val="NoSpacing"/>
                    <w:rPr>
                      <w:rFonts w:asciiTheme="minorHAnsi" w:hAnsiTheme="minorHAnsi"/>
                      <w:b/>
                      <w:color w:val="auto"/>
                      <w:sz w:val="21"/>
                      <w:szCs w:val="21"/>
                    </w:rPr>
                  </w:pPr>
                  <w:r w:rsidRPr="00EB2180">
                    <w:rPr>
                      <w:rFonts w:asciiTheme="minorHAnsi" w:hAnsiTheme="minorHAnsi"/>
                      <w:b/>
                      <w:color w:val="auto"/>
                      <w:sz w:val="21"/>
                      <w:szCs w:val="21"/>
                    </w:rPr>
                    <w:t xml:space="preserve">Staff Survey </w:t>
                  </w:r>
                </w:p>
              </w:tc>
              <w:tc>
                <w:tcPr>
                  <w:tcW w:w="1134" w:type="dxa"/>
                  <w:shd w:val="clear" w:color="auto" w:fill="DDD9C3" w:themeFill="background2" w:themeFillShade="E6"/>
                </w:tcPr>
                <w:p w:rsidR="00EF409E" w:rsidRPr="00EB2180" w:rsidRDefault="00EF409E" w:rsidP="00EF409E">
                  <w:pPr>
                    <w:pStyle w:val="NoSpacing"/>
                    <w:rPr>
                      <w:rFonts w:asciiTheme="minorHAnsi" w:hAnsiTheme="minorHAnsi"/>
                      <w:b/>
                      <w:color w:val="auto"/>
                      <w:sz w:val="21"/>
                      <w:szCs w:val="21"/>
                    </w:rPr>
                  </w:pPr>
                  <w:r w:rsidRPr="00EB2180">
                    <w:rPr>
                      <w:rFonts w:asciiTheme="minorHAnsi" w:hAnsiTheme="minorHAnsi"/>
                      <w:b/>
                      <w:color w:val="auto"/>
                      <w:sz w:val="21"/>
                      <w:szCs w:val="21"/>
                    </w:rPr>
                    <w:t>201</w:t>
                  </w:r>
                  <w:r>
                    <w:rPr>
                      <w:rFonts w:asciiTheme="minorHAnsi" w:hAnsiTheme="minorHAnsi"/>
                      <w:b/>
                      <w:color w:val="auto"/>
                      <w:sz w:val="21"/>
                      <w:szCs w:val="21"/>
                    </w:rPr>
                    <w:t>5</w:t>
                  </w:r>
                </w:p>
              </w:tc>
              <w:tc>
                <w:tcPr>
                  <w:tcW w:w="1134" w:type="dxa"/>
                  <w:shd w:val="clear" w:color="auto" w:fill="DDD9C3" w:themeFill="background2" w:themeFillShade="E6"/>
                </w:tcPr>
                <w:p w:rsidR="00EF409E" w:rsidRPr="00EB2180" w:rsidRDefault="00EF409E" w:rsidP="00EF409E">
                  <w:pPr>
                    <w:pStyle w:val="NoSpacing"/>
                    <w:rPr>
                      <w:rFonts w:asciiTheme="minorHAnsi" w:hAnsiTheme="minorHAnsi"/>
                      <w:b/>
                      <w:color w:val="auto"/>
                      <w:sz w:val="21"/>
                      <w:szCs w:val="21"/>
                    </w:rPr>
                  </w:pPr>
                  <w:r w:rsidRPr="00EB2180">
                    <w:rPr>
                      <w:rFonts w:asciiTheme="minorHAnsi" w:hAnsiTheme="minorHAnsi"/>
                      <w:b/>
                      <w:color w:val="auto"/>
                      <w:sz w:val="21"/>
                      <w:szCs w:val="21"/>
                    </w:rPr>
                    <w:t>201</w:t>
                  </w:r>
                  <w:r>
                    <w:rPr>
                      <w:rFonts w:asciiTheme="minorHAnsi" w:hAnsiTheme="minorHAnsi"/>
                      <w:b/>
                      <w:color w:val="auto"/>
                      <w:sz w:val="21"/>
                      <w:szCs w:val="21"/>
                    </w:rPr>
                    <w:t>6</w:t>
                  </w:r>
                </w:p>
              </w:tc>
            </w:tr>
            <w:tr w:rsidR="00EF409E" w:rsidRPr="00EB2180" w:rsidTr="00EF409E">
              <w:tc>
                <w:tcPr>
                  <w:tcW w:w="12602" w:type="dxa"/>
                  <w:gridSpan w:val="4"/>
                </w:tcPr>
                <w:p w:rsidR="00EF409E" w:rsidRPr="00EB2180" w:rsidRDefault="00EF409E" w:rsidP="00813FF1">
                  <w:pPr>
                    <w:pStyle w:val="NoSpacing"/>
                    <w:rPr>
                      <w:rFonts w:asciiTheme="minorHAnsi" w:hAnsiTheme="minorHAnsi" w:cs="Trebuchet MS"/>
                      <w:bCs/>
                      <w:color w:val="auto"/>
                      <w:sz w:val="21"/>
                      <w:szCs w:val="21"/>
                      <w:lang w:eastAsia="en-AU"/>
                    </w:rPr>
                  </w:pPr>
                  <w:r w:rsidRPr="00EB2180">
                    <w:rPr>
                      <w:rFonts w:asciiTheme="minorHAnsi" w:hAnsiTheme="minorHAnsi" w:cs="Calibri-Italic"/>
                      <w:iCs/>
                      <w:color w:val="auto"/>
                      <w:sz w:val="21"/>
                      <w:szCs w:val="21"/>
                      <w:lang w:eastAsia="en-AU"/>
                    </w:rPr>
                    <w:t xml:space="preserve">Shielding and buffering: Staff </w:t>
                  </w:r>
                  <w:proofErr w:type="gramStart"/>
                  <w:r w:rsidRPr="00EB2180">
                    <w:rPr>
                      <w:rFonts w:asciiTheme="minorHAnsi" w:hAnsiTheme="minorHAnsi" w:cs="Calibri-Italic"/>
                      <w:iCs/>
                      <w:color w:val="auto"/>
                      <w:sz w:val="21"/>
                      <w:szCs w:val="21"/>
                      <w:lang w:eastAsia="en-AU"/>
                    </w:rPr>
                    <w:t>are</w:t>
                  </w:r>
                  <w:proofErr w:type="gramEnd"/>
                  <w:r w:rsidRPr="00EB2180">
                    <w:rPr>
                      <w:rFonts w:asciiTheme="minorHAnsi" w:hAnsiTheme="minorHAnsi" w:cs="Calibri-Italic"/>
                      <w:iCs/>
                      <w:color w:val="auto"/>
                      <w:sz w:val="21"/>
                      <w:szCs w:val="21"/>
                      <w:lang w:eastAsia="en-AU"/>
                    </w:rPr>
                    <w:t xml:space="preserve"> protected from intrusions that distract from learning and teaching.</w:t>
                  </w:r>
                </w:p>
              </w:tc>
              <w:tc>
                <w:tcPr>
                  <w:tcW w:w="1134" w:type="dxa"/>
                </w:tcPr>
                <w:p w:rsidR="00EF409E" w:rsidRPr="00EB2180" w:rsidRDefault="001A2A2A" w:rsidP="00813FF1">
                  <w:pPr>
                    <w:pStyle w:val="NoSpacing"/>
                    <w:rPr>
                      <w:rFonts w:asciiTheme="minorHAnsi" w:hAnsiTheme="minorHAnsi"/>
                      <w:color w:val="auto"/>
                      <w:sz w:val="21"/>
                      <w:szCs w:val="21"/>
                    </w:rPr>
                  </w:pPr>
                  <w:r>
                    <w:rPr>
                      <w:rFonts w:asciiTheme="minorHAnsi" w:hAnsiTheme="minorHAnsi"/>
                      <w:color w:val="auto"/>
                      <w:sz w:val="21"/>
                      <w:szCs w:val="21"/>
                    </w:rPr>
                    <w:t>56</w:t>
                  </w:r>
                  <w:r w:rsidR="00EF409E" w:rsidRPr="00EB2180">
                    <w:rPr>
                      <w:rFonts w:asciiTheme="minorHAnsi" w:hAnsiTheme="minorHAnsi"/>
                      <w:color w:val="auto"/>
                      <w:sz w:val="21"/>
                      <w:szCs w:val="21"/>
                    </w:rPr>
                    <w:t>%</w:t>
                  </w:r>
                </w:p>
              </w:tc>
              <w:tc>
                <w:tcPr>
                  <w:tcW w:w="1134" w:type="dxa"/>
                </w:tcPr>
                <w:p w:rsidR="00EF409E" w:rsidRPr="00EB2180" w:rsidRDefault="001A2A2A" w:rsidP="00813FF1">
                  <w:pPr>
                    <w:pStyle w:val="NoSpacing"/>
                    <w:rPr>
                      <w:rFonts w:asciiTheme="minorHAnsi" w:hAnsiTheme="minorHAnsi"/>
                      <w:color w:val="auto"/>
                      <w:sz w:val="21"/>
                      <w:szCs w:val="21"/>
                    </w:rPr>
                  </w:pPr>
                  <w:r>
                    <w:rPr>
                      <w:rFonts w:asciiTheme="minorHAnsi" w:hAnsiTheme="minorHAnsi"/>
                      <w:color w:val="auto"/>
                      <w:sz w:val="21"/>
                      <w:szCs w:val="21"/>
                    </w:rPr>
                    <w:t>60</w:t>
                  </w:r>
                  <w:r w:rsidR="00EF409E" w:rsidRPr="00EB2180">
                    <w:rPr>
                      <w:rFonts w:asciiTheme="minorHAnsi" w:hAnsiTheme="minorHAnsi"/>
                      <w:color w:val="auto"/>
                      <w:sz w:val="21"/>
                      <w:szCs w:val="21"/>
                    </w:rPr>
                    <w:t>%</w:t>
                  </w:r>
                </w:p>
              </w:tc>
            </w:tr>
            <w:tr w:rsidR="00EF409E" w:rsidRPr="00EB2180" w:rsidTr="00EF409E">
              <w:tc>
                <w:tcPr>
                  <w:tcW w:w="12602" w:type="dxa"/>
                  <w:gridSpan w:val="4"/>
                </w:tcPr>
                <w:p w:rsidR="00EF409E" w:rsidRPr="00EB2180" w:rsidRDefault="00EF409E" w:rsidP="00813FF1">
                  <w:pPr>
                    <w:pStyle w:val="NoSpacing"/>
                    <w:rPr>
                      <w:rFonts w:asciiTheme="minorHAnsi" w:hAnsiTheme="minorHAnsi"/>
                      <w:color w:val="auto"/>
                      <w:sz w:val="21"/>
                      <w:szCs w:val="21"/>
                    </w:rPr>
                  </w:pPr>
                  <w:r w:rsidRPr="00EB2180">
                    <w:rPr>
                      <w:rFonts w:asciiTheme="minorHAnsi" w:hAnsiTheme="minorHAnsi" w:cs="Calibri-Italic"/>
                      <w:iCs/>
                      <w:color w:val="auto"/>
                      <w:sz w:val="21"/>
                      <w:szCs w:val="21"/>
                      <w:lang w:eastAsia="en-AU"/>
                    </w:rPr>
                    <w:t xml:space="preserve">Collective efficacy: School </w:t>
                  </w:r>
                  <w:proofErr w:type="gramStart"/>
                  <w:r w:rsidRPr="00EB2180">
                    <w:rPr>
                      <w:rFonts w:asciiTheme="minorHAnsi" w:hAnsiTheme="minorHAnsi" w:cs="Calibri-Italic"/>
                      <w:iCs/>
                      <w:color w:val="auto"/>
                      <w:sz w:val="21"/>
                      <w:szCs w:val="21"/>
                      <w:lang w:eastAsia="en-AU"/>
                    </w:rPr>
                    <w:t>staff believe</w:t>
                  </w:r>
                  <w:proofErr w:type="gramEnd"/>
                  <w:r w:rsidRPr="00EB2180">
                    <w:rPr>
                      <w:rFonts w:asciiTheme="minorHAnsi" w:hAnsiTheme="minorHAnsi" w:cs="Calibri-Italic"/>
                      <w:iCs/>
                      <w:color w:val="auto"/>
                      <w:sz w:val="21"/>
                      <w:szCs w:val="21"/>
                      <w:lang w:eastAsia="en-AU"/>
                    </w:rPr>
                    <w:t xml:space="preserve"> they have the necessary skills, expertise and resources to successfully educate students.</w:t>
                  </w:r>
                </w:p>
              </w:tc>
              <w:tc>
                <w:tcPr>
                  <w:tcW w:w="1134" w:type="dxa"/>
                </w:tcPr>
                <w:p w:rsidR="00EF409E" w:rsidRPr="00EB2180" w:rsidRDefault="001A2A2A" w:rsidP="00813FF1">
                  <w:pPr>
                    <w:pStyle w:val="NoSpacing"/>
                    <w:rPr>
                      <w:rFonts w:asciiTheme="minorHAnsi" w:hAnsiTheme="minorHAnsi"/>
                      <w:color w:val="auto"/>
                      <w:sz w:val="21"/>
                      <w:szCs w:val="21"/>
                    </w:rPr>
                  </w:pPr>
                  <w:r>
                    <w:rPr>
                      <w:rFonts w:asciiTheme="minorHAnsi" w:hAnsiTheme="minorHAnsi"/>
                      <w:color w:val="auto"/>
                      <w:sz w:val="21"/>
                      <w:szCs w:val="21"/>
                    </w:rPr>
                    <w:t>53</w:t>
                  </w:r>
                  <w:r w:rsidR="00EF409E" w:rsidRPr="00EB2180">
                    <w:rPr>
                      <w:rFonts w:asciiTheme="minorHAnsi" w:hAnsiTheme="minorHAnsi"/>
                      <w:color w:val="auto"/>
                      <w:sz w:val="21"/>
                      <w:szCs w:val="21"/>
                    </w:rPr>
                    <w:t>%</w:t>
                  </w:r>
                </w:p>
              </w:tc>
              <w:tc>
                <w:tcPr>
                  <w:tcW w:w="1134" w:type="dxa"/>
                </w:tcPr>
                <w:p w:rsidR="00EF409E" w:rsidRPr="00EB2180" w:rsidRDefault="001A2A2A" w:rsidP="00813FF1">
                  <w:pPr>
                    <w:pStyle w:val="NoSpacing"/>
                    <w:rPr>
                      <w:rFonts w:asciiTheme="minorHAnsi" w:hAnsiTheme="minorHAnsi"/>
                      <w:color w:val="auto"/>
                      <w:sz w:val="21"/>
                      <w:szCs w:val="21"/>
                    </w:rPr>
                  </w:pPr>
                  <w:r>
                    <w:rPr>
                      <w:rFonts w:asciiTheme="minorHAnsi" w:hAnsiTheme="minorHAnsi"/>
                      <w:color w:val="auto"/>
                      <w:sz w:val="21"/>
                      <w:szCs w:val="21"/>
                    </w:rPr>
                    <w:t>60</w:t>
                  </w:r>
                  <w:r w:rsidR="00EF409E" w:rsidRPr="00EB2180">
                    <w:rPr>
                      <w:rFonts w:asciiTheme="minorHAnsi" w:hAnsiTheme="minorHAnsi"/>
                      <w:color w:val="auto"/>
                      <w:sz w:val="21"/>
                      <w:szCs w:val="21"/>
                    </w:rPr>
                    <w:t>%</w:t>
                  </w:r>
                </w:p>
              </w:tc>
            </w:tr>
            <w:tr w:rsidR="00EF409E" w:rsidRPr="00EB2180" w:rsidTr="00EF409E">
              <w:trPr>
                <w:gridAfter w:val="3"/>
                <w:wAfter w:w="9184" w:type="dxa"/>
                <w:trHeight w:val="287"/>
              </w:trPr>
              <w:tc>
                <w:tcPr>
                  <w:tcW w:w="3960" w:type="dxa"/>
                  <w:shd w:val="clear" w:color="auto" w:fill="DDD9C3" w:themeFill="background2" w:themeFillShade="E6"/>
                </w:tcPr>
                <w:p w:rsidR="00EF409E" w:rsidRPr="00EB2180" w:rsidRDefault="00EF409E" w:rsidP="00813FF1">
                  <w:pPr>
                    <w:pStyle w:val="NoSpacing"/>
                    <w:rPr>
                      <w:rFonts w:asciiTheme="minorHAnsi" w:hAnsiTheme="minorHAnsi"/>
                      <w:b/>
                      <w:color w:val="auto"/>
                      <w:sz w:val="21"/>
                      <w:szCs w:val="21"/>
                    </w:rPr>
                  </w:pPr>
                  <w:r w:rsidRPr="00EB2180">
                    <w:rPr>
                      <w:rFonts w:asciiTheme="minorHAnsi" w:hAnsiTheme="minorHAnsi"/>
                      <w:b/>
                      <w:color w:val="auto"/>
                      <w:sz w:val="21"/>
                      <w:szCs w:val="21"/>
                    </w:rPr>
                    <w:t xml:space="preserve">Parent  Survey </w:t>
                  </w:r>
                </w:p>
              </w:tc>
              <w:tc>
                <w:tcPr>
                  <w:tcW w:w="941" w:type="dxa"/>
                  <w:shd w:val="clear" w:color="auto" w:fill="DDD9C3" w:themeFill="background2" w:themeFillShade="E6"/>
                </w:tcPr>
                <w:p w:rsidR="00EF409E" w:rsidRPr="00EB2180" w:rsidRDefault="00EF409E" w:rsidP="00EF409E">
                  <w:pPr>
                    <w:pStyle w:val="NoSpacing"/>
                    <w:rPr>
                      <w:rFonts w:asciiTheme="minorHAnsi" w:hAnsiTheme="minorHAnsi"/>
                      <w:b/>
                      <w:color w:val="auto"/>
                      <w:sz w:val="21"/>
                      <w:szCs w:val="21"/>
                    </w:rPr>
                  </w:pPr>
                  <w:r w:rsidRPr="00EB2180">
                    <w:rPr>
                      <w:rFonts w:asciiTheme="minorHAnsi" w:hAnsiTheme="minorHAnsi"/>
                      <w:b/>
                      <w:color w:val="auto"/>
                      <w:sz w:val="21"/>
                      <w:szCs w:val="21"/>
                    </w:rPr>
                    <w:t>201</w:t>
                  </w:r>
                  <w:r>
                    <w:rPr>
                      <w:rFonts w:asciiTheme="minorHAnsi" w:hAnsiTheme="minorHAnsi"/>
                      <w:b/>
                      <w:color w:val="auto"/>
                      <w:sz w:val="21"/>
                      <w:szCs w:val="21"/>
                    </w:rPr>
                    <w:t>5</w:t>
                  </w:r>
                </w:p>
              </w:tc>
              <w:tc>
                <w:tcPr>
                  <w:tcW w:w="785" w:type="dxa"/>
                  <w:shd w:val="clear" w:color="auto" w:fill="DDD9C3" w:themeFill="background2" w:themeFillShade="E6"/>
                </w:tcPr>
                <w:p w:rsidR="00EF409E" w:rsidRPr="00EB2180" w:rsidRDefault="00EF409E" w:rsidP="00EF409E">
                  <w:pPr>
                    <w:pStyle w:val="NoSpacing"/>
                    <w:rPr>
                      <w:rFonts w:asciiTheme="minorHAnsi" w:hAnsiTheme="minorHAnsi"/>
                      <w:b/>
                      <w:color w:val="auto"/>
                      <w:sz w:val="21"/>
                      <w:szCs w:val="21"/>
                    </w:rPr>
                  </w:pPr>
                  <w:r w:rsidRPr="00EB2180">
                    <w:rPr>
                      <w:rFonts w:asciiTheme="minorHAnsi" w:hAnsiTheme="minorHAnsi"/>
                      <w:b/>
                      <w:color w:val="auto"/>
                      <w:sz w:val="21"/>
                      <w:szCs w:val="21"/>
                    </w:rPr>
                    <w:t>201</w:t>
                  </w:r>
                  <w:r>
                    <w:rPr>
                      <w:rFonts w:asciiTheme="minorHAnsi" w:hAnsiTheme="minorHAnsi"/>
                      <w:b/>
                      <w:color w:val="auto"/>
                      <w:sz w:val="21"/>
                      <w:szCs w:val="21"/>
                    </w:rPr>
                    <w:t>6</w:t>
                  </w:r>
                </w:p>
              </w:tc>
            </w:tr>
            <w:tr w:rsidR="00EF409E" w:rsidRPr="00EB2180" w:rsidTr="00EF409E">
              <w:trPr>
                <w:gridAfter w:val="3"/>
                <w:wAfter w:w="9184" w:type="dxa"/>
              </w:trPr>
              <w:tc>
                <w:tcPr>
                  <w:tcW w:w="3960" w:type="dxa"/>
                </w:tcPr>
                <w:p w:rsidR="00EF409E" w:rsidRPr="00EB2180" w:rsidRDefault="00EF409E" w:rsidP="00813FF1">
                  <w:pPr>
                    <w:pStyle w:val="NoSpacing"/>
                    <w:rPr>
                      <w:rFonts w:asciiTheme="minorHAnsi" w:hAnsiTheme="minorHAnsi"/>
                      <w:color w:val="auto"/>
                      <w:sz w:val="21"/>
                      <w:szCs w:val="21"/>
                    </w:rPr>
                  </w:pPr>
                  <w:proofErr w:type="spellStart"/>
                  <w:r w:rsidRPr="00EB2180">
                    <w:rPr>
                      <w:rFonts w:asciiTheme="minorHAnsi" w:hAnsiTheme="minorHAnsi"/>
                      <w:color w:val="auto"/>
                      <w:sz w:val="21"/>
                      <w:szCs w:val="21"/>
                    </w:rPr>
                    <w:t>Behaviour</w:t>
                  </w:r>
                  <w:proofErr w:type="spellEnd"/>
                  <w:r w:rsidRPr="00EB2180">
                    <w:rPr>
                      <w:rFonts w:asciiTheme="minorHAnsi" w:hAnsiTheme="minorHAnsi"/>
                      <w:color w:val="auto"/>
                      <w:sz w:val="21"/>
                      <w:szCs w:val="21"/>
                    </w:rPr>
                    <w:t xml:space="preserve"> Management</w:t>
                  </w:r>
                </w:p>
              </w:tc>
              <w:tc>
                <w:tcPr>
                  <w:tcW w:w="941" w:type="dxa"/>
                </w:tcPr>
                <w:p w:rsidR="00EF409E" w:rsidRPr="00EB2180" w:rsidRDefault="001A2A2A" w:rsidP="00813FF1">
                  <w:pPr>
                    <w:pStyle w:val="NoSpacing"/>
                    <w:rPr>
                      <w:rFonts w:asciiTheme="minorHAnsi" w:hAnsiTheme="minorHAnsi"/>
                      <w:color w:val="auto"/>
                      <w:sz w:val="21"/>
                      <w:szCs w:val="21"/>
                    </w:rPr>
                  </w:pPr>
                  <w:r>
                    <w:rPr>
                      <w:rFonts w:asciiTheme="minorHAnsi" w:hAnsiTheme="minorHAnsi"/>
                      <w:color w:val="auto"/>
                      <w:sz w:val="21"/>
                      <w:szCs w:val="21"/>
                    </w:rPr>
                    <w:t>4.26</w:t>
                  </w:r>
                </w:p>
              </w:tc>
              <w:tc>
                <w:tcPr>
                  <w:tcW w:w="785" w:type="dxa"/>
                </w:tcPr>
                <w:p w:rsidR="00EF409E" w:rsidRPr="00EB2180" w:rsidRDefault="001A2A2A" w:rsidP="00813FF1">
                  <w:pPr>
                    <w:pStyle w:val="NoSpacing"/>
                    <w:rPr>
                      <w:rFonts w:asciiTheme="minorHAnsi" w:hAnsiTheme="minorHAnsi"/>
                      <w:color w:val="auto"/>
                      <w:sz w:val="21"/>
                      <w:szCs w:val="21"/>
                    </w:rPr>
                  </w:pPr>
                  <w:r>
                    <w:rPr>
                      <w:rFonts w:asciiTheme="minorHAnsi" w:hAnsiTheme="minorHAnsi"/>
                      <w:color w:val="auto"/>
                      <w:sz w:val="21"/>
                      <w:szCs w:val="21"/>
                    </w:rPr>
                    <w:t>4.8</w:t>
                  </w:r>
                </w:p>
              </w:tc>
            </w:tr>
            <w:tr w:rsidR="00EF409E" w:rsidRPr="00EB2180" w:rsidTr="00EF409E">
              <w:trPr>
                <w:gridAfter w:val="3"/>
                <w:wAfter w:w="9184" w:type="dxa"/>
              </w:trPr>
              <w:tc>
                <w:tcPr>
                  <w:tcW w:w="3960" w:type="dxa"/>
                </w:tcPr>
                <w:p w:rsidR="00EF409E" w:rsidRPr="00EB2180" w:rsidRDefault="00EF409E" w:rsidP="00813FF1">
                  <w:pPr>
                    <w:pStyle w:val="NoSpacing"/>
                    <w:rPr>
                      <w:rFonts w:asciiTheme="minorHAnsi" w:hAnsiTheme="minorHAnsi"/>
                      <w:color w:val="auto"/>
                      <w:sz w:val="21"/>
                      <w:szCs w:val="21"/>
                    </w:rPr>
                  </w:pPr>
                  <w:r w:rsidRPr="00EB2180">
                    <w:rPr>
                      <w:rFonts w:asciiTheme="minorHAnsi" w:hAnsiTheme="minorHAnsi"/>
                      <w:color w:val="auto"/>
                      <w:sz w:val="21"/>
                      <w:szCs w:val="21"/>
                    </w:rPr>
                    <w:t>Student Safety</w:t>
                  </w:r>
                </w:p>
              </w:tc>
              <w:tc>
                <w:tcPr>
                  <w:tcW w:w="941" w:type="dxa"/>
                </w:tcPr>
                <w:p w:rsidR="00EF409E" w:rsidRPr="00EB2180" w:rsidRDefault="001A2A2A" w:rsidP="00813FF1">
                  <w:pPr>
                    <w:pStyle w:val="NoSpacing"/>
                    <w:rPr>
                      <w:rFonts w:asciiTheme="minorHAnsi" w:hAnsiTheme="minorHAnsi"/>
                      <w:color w:val="auto"/>
                      <w:sz w:val="21"/>
                      <w:szCs w:val="21"/>
                    </w:rPr>
                  </w:pPr>
                  <w:r>
                    <w:rPr>
                      <w:rFonts w:asciiTheme="minorHAnsi" w:hAnsiTheme="minorHAnsi"/>
                      <w:color w:val="auto"/>
                      <w:sz w:val="21"/>
                      <w:szCs w:val="21"/>
                    </w:rPr>
                    <w:t>3.33</w:t>
                  </w:r>
                </w:p>
              </w:tc>
              <w:tc>
                <w:tcPr>
                  <w:tcW w:w="785" w:type="dxa"/>
                </w:tcPr>
                <w:p w:rsidR="00EF409E" w:rsidRPr="00EB2180" w:rsidRDefault="00EF409E" w:rsidP="001A2A2A">
                  <w:pPr>
                    <w:pStyle w:val="NoSpacing"/>
                    <w:rPr>
                      <w:rFonts w:asciiTheme="minorHAnsi" w:hAnsiTheme="minorHAnsi"/>
                      <w:color w:val="auto"/>
                      <w:sz w:val="21"/>
                      <w:szCs w:val="21"/>
                    </w:rPr>
                  </w:pPr>
                  <w:r w:rsidRPr="00EB2180">
                    <w:rPr>
                      <w:rFonts w:asciiTheme="minorHAnsi" w:hAnsiTheme="minorHAnsi"/>
                      <w:color w:val="auto"/>
                      <w:sz w:val="21"/>
                      <w:szCs w:val="21"/>
                    </w:rPr>
                    <w:t>4</w:t>
                  </w:r>
                  <w:r w:rsidR="001A2A2A">
                    <w:rPr>
                      <w:rFonts w:asciiTheme="minorHAnsi" w:hAnsiTheme="minorHAnsi"/>
                      <w:color w:val="auto"/>
                      <w:sz w:val="21"/>
                      <w:szCs w:val="21"/>
                    </w:rPr>
                    <w:t>.0</w:t>
                  </w:r>
                </w:p>
              </w:tc>
            </w:tr>
            <w:tr w:rsidR="00EF409E" w:rsidRPr="00EB2180" w:rsidTr="00EF409E">
              <w:trPr>
                <w:gridAfter w:val="3"/>
                <w:wAfter w:w="9184" w:type="dxa"/>
                <w:trHeight w:val="353"/>
              </w:trPr>
              <w:tc>
                <w:tcPr>
                  <w:tcW w:w="3960" w:type="dxa"/>
                  <w:shd w:val="clear" w:color="auto" w:fill="DDD9C3" w:themeFill="background2" w:themeFillShade="E6"/>
                </w:tcPr>
                <w:p w:rsidR="00EF409E" w:rsidRPr="00EB2180" w:rsidRDefault="00EF409E" w:rsidP="00813FF1">
                  <w:pPr>
                    <w:pStyle w:val="NoSpacing"/>
                    <w:rPr>
                      <w:rFonts w:asciiTheme="minorHAnsi" w:hAnsiTheme="minorHAnsi"/>
                      <w:b/>
                      <w:color w:val="auto"/>
                      <w:sz w:val="21"/>
                      <w:szCs w:val="21"/>
                    </w:rPr>
                  </w:pPr>
                  <w:r w:rsidRPr="00EB2180">
                    <w:rPr>
                      <w:rFonts w:asciiTheme="minorHAnsi" w:hAnsiTheme="minorHAnsi"/>
                      <w:b/>
                      <w:color w:val="auto"/>
                      <w:sz w:val="21"/>
                      <w:szCs w:val="21"/>
                    </w:rPr>
                    <w:t>Student Attitudes to School Survey</w:t>
                  </w:r>
                </w:p>
              </w:tc>
              <w:tc>
                <w:tcPr>
                  <w:tcW w:w="941" w:type="dxa"/>
                  <w:shd w:val="clear" w:color="auto" w:fill="DDD9C3" w:themeFill="background2" w:themeFillShade="E6"/>
                </w:tcPr>
                <w:p w:rsidR="00EF409E" w:rsidRPr="00EB2180" w:rsidRDefault="00EF409E" w:rsidP="00EF409E">
                  <w:pPr>
                    <w:pStyle w:val="NoSpacing"/>
                    <w:rPr>
                      <w:rFonts w:asciiTheme="minorHAnsi" w:hAnsiTheme="minorHAnsi"/>
                      <w:b/>
                      <w:color w:val="auto"/>
                      <w:sz w:val="21"/>
                      <w:szCs w:val="21"/>
                    </w:rPr>
                  </w:pPr>
                  <w:r w:rsidRPr="00EB2180">
                    <w:rPr>
                      <w:rFonts w:asciiTheme="minorHAnsi" w:hAnsiTheme="minorHAnsi"/>
                      <w:b/>
                      <w:color w:val="auto"/>
                      <w:sz w:val="21"/>
                      <w:szCs w:val="21"/>
                    </w:rPr>
                    <w:t>201</w:t>
                  </w:r>
                  <w:r>
                    <w:rPr>
                      <w:rFonts w:asciiTheme="minorHAnsi" w:hAnsiTheme="minorHAnsi"/>
                      <w:b/>
                      <w:color w:val="auto"/>
                      <w:sz w:val="21"/>
                      <w:szCs w:val="21"/>
                    </w:rPr>
                    <w:t>5</w:t>
                  </w:r>
                </w:p>
              </w:tc>
              <w:tc>
                <w:tcPr>
                  <w:tcW w:w="785" w:type="dxa"/>
                  <w:shd w:val="clear" w:color="auto" w:fill="DDD9C3" w:themeFill="background2" w:themeFillShade="E6"/>
                </w:tcPr>
                <w:p w:rsidR="00EF409E" w:rsidRPr="00EB2180" w:rsidRDefault="00EF409E" w:rsidP="00EF409E">
                  <w:pPr>
                    <w:pStyle w:val="NoSpacing"/>
                    <w:rPr>
                      <w:rFonts w:asciiTheme="minorHAnsi" w:hAnsiTheme="minorHAnsi"/>
                      <w:b/>
                      <w:color w:val="auto"/>
                      <w:sz w:val="21"/>
                      <w:szCs w:val="21"/>
                    </w:rPr>
                  </w:pPr>
                  <w:r w:rsidRPr="00EB2180">
                    <w:rPr>
                      <w:rFonts w:asciiTheme="minorHAnsi" w:hAnsiTheme="minorHAnsi"/>
                      <w:b/>
                      <w:color w:val="auto"/>
                      <w:sz w:val="21"/>
                      <w:szCs w:val="21"/>
                    </w:rPr>
                    <w:t>201</w:t>
                  </w:r>
                  <w:r>
                    <w:rPr>
                      <w:rFonts w:asciiTheme="minorHAnsi" w:hAnsiTheme="minorHAnsi"/>
                      <w:b/>
                      <w:color w:val="auto"/>
                      <w:sz w:val="21"/>
                      <w:szCs w:val="21"/>
                    </w:rPr>
                    <w:t>6</w:t>
                  </w:r>
                </w:p>
              </w:tc>
            </w:tr>
            <w:tr w:rsidR="00EF409E" w:rsidRPr="00EB2180" w:rsidTr="00EF409E">
              <w:trPr>
                <w:gridAfter w:val="3"/>
                <w:wAfter w:w="9184" w:type="dxa"/>
              </w:trPr>
              <w:tc>
                <w:tcPr>
                  <w:tcW w:w="3960" w:type="dxa"/>
                </w:tcPr>
                <w:p w:rsidR="00EF409E" w:rsidRPr="00EB2180" w:rsidRDefault="00EF409E" w:rsidP="00813FF1">
                  <w:pPr>
                    <w:pStyle w:val="NoSpacing"/>
                    <w:rPr>
                      <w:rFonts w:asciiTheme="minorHAnsi" w:hAnsiTheme="minorHAnsi"/>
                      <w:color w:val="auto"/>
                      <w:sz w:val="21"/>
                      <w:szCs w:val="21"/>
                    </w:rPr>
                  </w:pPr>
                  <w:r w:rsidRPr="00EB2180">
                    <w:rPr>
                      <w:rFonts w:asciiTheme="minorHAnsi" w:hAnsiTheme="minorHAnsi"/>
                      <w:color w:val="auto"/>
                      <w:sz w:val="21"/>
                      <w:szCs w:val="21"/>
                    </w:rPr>
                    <w:t xml:space="preserve">Classroom </w:t>
                  </w:r>
                  <w:proofErr w:type="spellStart"/>
                  <w:r w:rsidRPr="00EB2180">
                    <w:rPr>
                      <w:rFonts w:asciiTheme="minorHAnsi" w:hAnsiTheme="minorHAnsi"/>
                      <w:color w:val="auto"/>
                      <w:sz w:val="21"/>
                      <w:szCs w:val="21"/>
                    </w:rPr>
                    <w:t>Behaviour</w:t>
                  </w:r>
                  <w:proofErr w:type="spellEnd"/>
                </w:p>
              </w:tc>
              <w:tc>
                <w:tcPr>
                  <w:tcW w:w="941" w:type="dxa"/>
                </w:tcPr>
                <w:p w:rsidR="00EF409E" w:rsidRPr="00EB2180" w:rsidRDefault="001A2A2A" w:rsidP="001A2A2A">
                  <w:pPr>
                    <w:pStyle w:val="NoSpacing"/>
                    <w:rPr>
                      <w:rFonts w:asciiTheme="minorHAnsi" w:hAnsiTheme="minorHAnsi"/>
                      <w:color w:val="auto"/>
                      <w:sz w:val="21"/>
                      <w:szCs w:val="21"/>
                    </w:rPr>
                  </w:pPr>
                  <w:r>
                    <w:rPr>
                      <w:rFonts w:asciiTheme="minorHAnsi" w:hAnsiTheme="minorHAnsi"/>
                      <w:color w:val="auto"/>
                      <w:sz w:val="21"/>
                      <w:szCs w:val="21"/>
                    </w:rPr>
                    <w:t>2.76</w:t>
                  </w:r>
                </w:p>
              </w:tc>
              <w:tc>
                <w:tcPr>
                  <w:tcW w:w="785" w:type="dxa"/>
                </w:tcPr>
                <w:p w:rsidR="00EF409E" w:rsidRPr="00EB2180" w:rsidRDefault="001A2A2A" w:rsidP="00EF409E">
                  <w:pPr>
                    <w:pStyle w:val="NoSpacing"/>
                    <w:rPr>
                      <w:rFonts w:asciiTheme="minorHAnsi" w:hAnsiTheme="minorHAnsi"/>
                      <w:color w:val="auto"/>
                      <w:sz w:val="21"/>
                      <w:szCs w:val="21"/>
                    </w:rPr>
                  </w:pPr>
                  <w:r>
                    <w:rPr>
                      <w:rFonts w:asciiTheme="minorHAnsi" w:hAnsiTheme="minorHAnsi"/>
                      <w:color w:val="auto"/>
                      <w:sz w:val="21"/>
                      <w:szCs w:val="21"/>
                    </w:rPr>
                    <w:t>3.0</w:t>
                  </w:r>
                </w:p>
              </w:tc>
            </w:tr>
            <w:tr w:rsidR="00EF409E" w:rsidRPr="00EB2180" w:rsidTr="00EF409E">
              <w:trPr>
                <w:gridAfter w:val="3"/>
                <w:wAfter w:w="9184" w:type="dxa"/>
              </w:trPr>
              <w:tc>
                <w:tcPr>
                  <w:tcW w:w="3960" w:type="dxa"/>
                </w:tcPr>
                <w:p w:rsidR="00EF409E" w:rsidRPr="00EB2180" w:rsidRDefault="00EF409E" w:rsidP="00813FF1">
                  <w:pPr>
                    <w:pStyle w:val="NoSpacing"/>
                    <w:rPr>
                      <w:rFonts w:asciiTheme="minorHAnsi" w:hAnsiTheme="minorHAnsi"/>
                      <w:color w:val="auto"/>
                      <w:sz w:val="21"/>
                      <w:szCs w:val="21"/>
                    </w:rPr>
                  </w:pPr>
                  <w:r w:rsidRPr="00EB2180">
                    <w:rPr>
                      <w:rFonts w:asciiTheme="minorHAnsi" w:hAnsiTheme="minorHAnsi"/>
                      <w:color w:val="auto"/>
                      <w:sz w:val="21"/>
                      <w:szCs w:val="21"/>
                    </w:rPr>
                    <w:t>Student Safety</w:t>
                  </w:r>
                </w:p>
              </w:tc>
              <w:tc>
                <w:tcPr>
                  <w:tcW w:w="941" w:type="dxa"/>
                </w:tcPr>
                <w:p w:rsidR="00EF409E" w:rsidRPr="00EB2180" w:rsidRDefault="00EF409E" w:rsidP="001A2A2A">
                  <w:pPr>
                    <w:pStyle w:val="NoSpacing"/>
                    <w:rPr>
                      <w:rFonts w:asciiTheme="minorHAnsi" w:hAnsiTheme="minorHAnsi"/>
                      <w:color w:val="auto"/>
                      <w:sz w:val="21"/>
                      <w:szCs w:val="21"/>
                    </w:rPr>
                  </w:pPr>
                  <w:r w:rsidRPr="00EB2180">
                    <w:rPr>
                      <w:rFonts w:asciiTheme="minorHAnsi" w:hAnsiTheme="minorHAnsi"/>
                      <w:color w:val="auto"/>
                      <w:sz w:val="21"/>
                      <w:szCs w:val="21"/>
                    </w:rPr>
                    <w:t>3.7</w:t>
                  </w:r>
                  <w:r w:rsidR="001A2A2A">
                    <w:rPr>
                      <w:rFonts w:asciiTheme="minorHAnsi" w:hAnsiTheme="minorHAnsi"/>
                      <w:color w:val="auto"/>
                      <w:sz w:val="21"/>
                      <w:szCs w:val="21"/>
                    </w:rPr>
                    <w:t>3</w:t>
                  </w:r>
                </w:p>
              </w:tc>
              <w:tc>
                <w:tcPr>
                  <w:tcW w:w="785" w:type="dxa"/>
                </w:tcPr>
                <w:p w:rsidR="00EF409E" w:rsidRPr="00EB2180" w:rsidRDefault="00EF409E" w:rsidP="00813FF1">
                  <w:pPr>
                    <w:pStyle w:val="NoSpacing"/>
                    <w:rPr>
                      <w:rFonts w:asciiTheme="minorHAnsi" w:hAnsiTheme="minorHAnsi"/>
                      <w:color w:val="auto"/>
                      <w:sz w:val="21"/>
                      <w:szCs w:val="21"/>
                    </w:rPr>
                  </w:pPr>
                  <w:r>
                    <w:rPr>
                      <w:rFonts w:asciiTheme="minorHAnsi" w:hAnsiTheme="minorHAnsi"/>
                      <w:color w:val="auto"/>
                      <w:sz w:val="21"/>
                      <w:szCs w:val="21"/>
                    </w:rPr>
                    <w:t>3.82</w:t>
                  </w:r>
                </w:p>
              </w:tc>
            </w:tr>
          </w:tbl>
          <w:p w:rsidR="00211227" w:rsidRPr="00EB2180" w:rsidRDefault="00211227" w:rsidP="00D13B53">
            <w:pPr>
              <w:pStyle w:val="NoSpacing"/>
              <w:rPr>
                <w:rFonts w:asciiTheme="minorHAnsi" w:hAnsiTheme="minorHAnsi"/>
                <w:color w:val="auto"/>
                <w:sz w:val="21"/>
                <w:szCs w:val="21"/>
              </w:rPr>
            </w:pPr>
          </w:p>
        </w:tc>
      </w:tr>
      <w:tr w:rsidR="00211227" w:rsidRPr="00EB2180" w:rsidTr="00D13B53">
        <w:trPr>
          <w:trHeight w:val="325"/>
        </w:trPr>
        <w:tc>
          <w:tcPr>
            <w:tcW w:w="1418" w:type="dxa"/>
            <w:vMerge w:val="restar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B8CCE4" w:themeFill="accent1" w:themeFillTint="66"/>
            <w:vAlign w:val="center"/>
            <w:hideMark/>
          </w:tcPr>
          <w:p w:rsidR="00211227" w:rsidRPr="00EB2180" w:rsidRDefault="00211227" w:rsidP="00D13B5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17365D" w:themeColor="text2" w:themeShade="BF"/>
                <w:sz w:val="20"/>
                <w:szCs w:val="20"/>
              </w:rPr>
            </w:pPr>
            <w:r w:rsidRPr="00EB2180">
              <w:rPr>
                <w:rFonts w:asciiTheme="minorHAnsi" w:hAnsiTheme="minorHAnsi"/>
                <w:b/>
                <w:color w:val="17365D" w:themeColor="text2" w:themeShade="BF"/>
                <w:sz w:val="20"/>
                <w:szCs w:val="20"/>
              </w:rPr>
              <w:t>KIS</w:t>
            </w:r>
          </w:p>
        </w:tc>
        <w:tc>
          <w:tcPr>
            <w:tcW w:w="5245" w:type="dxa"/>
            <w:gridSpan w:val="2"/>
            <w:vMerge w:val="restart"/>
            <w:tcBorders>
              <w:top w:val="single" w:sz="4" w:space="0" w:color="1F497D" w:themeColor="text2"/>
              <w:left w:val="single" w:sz="4" w:space="0" w:color="1F497D" w:themeColor="text2"/>
              <w:right w:val="single" w:sz="4" w:space="0" w:color="1F497D" w:themeColor="text2"/>
            </w:tcBorders>
            <w:shd w:val="clear" w:color="auto" w:fill="B8CCE4" w:themeFill="accent1" w:themeFillTint="66"/>
            <w:vAlign w:val="center"/>
            <w:hideMark/>
          </w:tcPr>
          <w:p w:rsidR="00211227" w:rsidRPr="00EB2180" w:rsidRDefault="00211227" w:rsidP="00D13B53">
            <w:pPr>
              <w:pStyle w:val="ReportTitle"/>
              <w:spacing w:after="0" w:line="240" w:lineRule="auto"/>
              <w:jc w:val="center"/>
              <w:rPr>
                <w:rFonts w:asciiTheme="minorHAnsi" w:hAnsiTheme="minorHAnsi"/>
                <w:b/>
                <w:color w:val="17365D" w:themeColor="text2" w:themeShade="BF"/>
                <w:sz w:val="20"/>
                <w:szCs w:val="20"/>
              </w:rPr>
            </w:pPr>
            <w:r w:rsidRPr="00EB2180">
              <w:rPr>
                <w:rFonts w:asciiTheme="minorHAnsi" w:hAnsiTheme="minorHAnsi"/>
                <w:b/>
                <w:color w:val="17365D" w:themeColor="text2" w:themeShade="BF"/>
                <w:sz w:val="20"/>
                <w:szCs w:val="20"/>
              </w:rPr>
              <w:t>ACTIONS:</w:t>
            </w:r>
          </w:p>
          <w:p w:rsidR="00211227" w:rsidRPr="00EB2180" w:rsidRDefault="00211227" w:rsidP="00D13B53">
            <w:pPr>
              <w:pStyle w:val="ReportTitle"/>
              <w:spacing w:after="0" w:line="240" w:lineRule="auto"/>
              <w:jc w:val="center"/>
              <w:rPr>
                <w:rFonts w:asciiTheme="minorHAnsi" w:hAnsiTheme="minorHAnsi"/>
                <w:b/>
                <w:color w:val="17365D" w:themeColor="text2" w:themeShade="BF"/>
                <w:sz w:val="20"/>
                <w:szCs w:val="20"/>
                <w:highlight w:val="yellow"/>
              </w:rPr>
            </w:pPr>
            <w:r w:rsidRPr="00EB2180">
              <w:rPr>
                <w:rFonts w:asciiTheme="minorHAnsi" w:hAnsiTheme="minorHAnsi"/>
                <w:b/>
                <w:color w:val="17365D" w:themeColor="text2" w:themeShade="BF"/>
                <w:sz w:val="20"/>
                <w:szCs w:val="20"/>
              </w:rPr>
              <w:t>what the school will do</w:t>
            </w:r>
          </w:p>
        </w:tc>
        <w:tc>
          <w:tcPr>
            <w:tcW w:w="5812" w:type="dxa"/>
            <w:vMerge w:val="restart"/>
            <w:tcBorders>
              <w:top w:val="single" w:sz="4" w:space="0" w:color="1F497D" w:themeColor="text2"/>
              <w:left w:val="single" w:sz="4" w:space="0" w:color="1F497D" w:themeColor="text2"/>
              <w:right w:val="single" w:sz="4" w:space="0" w:color="1F497D" w:themeColor="text2"/>
            </w:tcBorders>
            <w:shd w:val="clear" w:color="auto" w:fill="B8CCE4" w:themeFill="accent1" w:themeFillTint="66"/>
            <w:vAlign w:val="center"/>
          </w:tcPr>
          <w:p w:rsidR="00211227" w:rsidRPr="00EB2180" w:rsidRDefault="00211227" w:rsidP="00D13B53">
            <w:pPr>
              <w:pStyle w:val="ReportTitle"/>
              <w:spacing w:after="0" w:line="240" w:lineRule="auto"/>
              <w:jc w:val="center"/>
              <w:rPr>
                <w:rFonts w:asciiTheme="minorHAnsi" w:hAnsiTheme="minorHAnsi"/>
                <w:b/>
                <w:color w:val="17365D" w:themeColor="text2" w:themeShade="BF"/>
                <w:sz w:val="20"/>
                <w:szCs w:val="20"/>
              </w:rPr>
            </w:pPr>
            <w:r w:rsidRPr="00EB2180">
              <w:rPr>
                <w:rFonts w:asciiTheme="minorHAnsi" w:hAnsiTheme="minorHAnsi"/>
                <w:b/>
                <w:color w:val="17365D" w:themeColor="text2" w:themeShade="BF"/>
                <w:sz w:val="20"/>
                <w:szCs w:val="20"/>
              </w:rPr>
              <w:t xml:space="preserve">HOW </w:t>
            </w:r>
          </w:p>
          <w:p w:rsidR="00211227" w:rsidRPr="00EB2180" w:rsidRDefault="00211227" w:rsidP="00D13B53">
            <w:pPr>
              <w:pStyle w:val="ReportTitle"/>
              <w:spacing w:after="0" w:line="240" w:lineRule="auto"/>
              <w:jc w:val="center"/>
              <w:rPr>
                <w:rFonts w:asciiTheme="minorHAnsi" w:hAnsiTheme="minorHAnsi"/>
                <w:b/>
                <w:color w:val="17365D" w:themeColor="text2" w:themeShade="BF"/>
                <w:sz w:val="20"/>
                <w:szCs w:val="20"/>
              </w:rPr>
            </w:pPr>
            <w:r w:rsidRPr="00EB2180">
              <w:rPr>
                <w:rFonts w:asciiTheme="minorHAnsi" w:hAnsiTheme="minorHAnsi"/>
                <w:b/>
                <w:color w:val="17365D" w:themeColor="text2" w:themeShade="BF"/>
                <w:sz w:val="20"/>
                <w:szCs w:val="20"/>
              </w:rPr>
              <w:t>the school will do it</w:t>
            </w:r>
          </w:p>
          <w:p w:rsidR="00211227" w:rsidRPr="00EB2180" w:rsidRDefault="00211227" w:rsidP="00D13B53">
            <w:pPr>
              <w:pStyle w:val="ReportTitle"/>
              <w:spacing w:after="0" w:line="240" w:lineRule="auto"/>
              <w:jc w:val="center"/>
              <w:rPr>
                <w:rFonts w:asciiTheme="minorHAnsi" w:hAnsiTheme="minorHAnsi"/>
                <w:b/>
                <w:color w:val="17365D" w:themeColor="text2" w:themeShade="BF"/>
                <w:sz w:val="20"/>
                <w:szCs w:val="20"/>
                <w:highlight w:val="yellow"/>
              </w:rPr>
            </w:pPr>
            <w:r w:rsidRPr="00EB2180">
              <w:rPr>
                <w:rFonts w:asciiTheme="minorHAnsi" w:hAnsiTheme="minorHAnsi"/>
                <w:b/>
                <w:color w:val="17365D" w:themeColor="text2" w:themeShade="BF"/>
                <w:sz w:val="20"/>
                <w:szCs w:val="20"/>
              </w:rPr>
              <w:t>(including financial and human resources)</w:t>
            </w:r>
          </w:p>
        </w:tc>
        <w:tc>
          <w:tcPr>
            <w:tcW w:w="2409" w:type="dxa"/>
            <w:vMerge w:val="restar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B8CCE4" w:themeFill="accent1" w:themeFillTint="66"/>
            <w:vAlign w:val="center"/>
          </w:tcPr>
          <w:p w:rsidR="00211227" w:rsidRPr="00EB2180" w:rsidRDefault="00211227" w:rsidP="00D13B53">
            <w:pPr>
              <w:pStyle w:val="ReportTitle"/>
              <w:spacing w:after="0" w:line="240" w:lineRule="auto"/>
              <w:jc w:val="center"/>
              <w:rPr>
                <w:rFonts w:asciiTheme="minorHAnsi" w:hAnsiTheme="minorHAnsi"/>
                <w:b/>
                <w:color w:val="17365D" w:themeColor="text2" w:themeShade="BF"/>
                <w:sz w:val="20"/>
                <w:szCs w:val="20"/>
              </w:rPr>
            </w:pPr>
            <w:r w:rsidRPr="00EB2180">
              <w:rPr>
                <w:rFonts w:asciiTheme="minorHAnsi" w:hAnsiTheme="minorHAnsi"/>
                <w:b/>
                <w:color w:val="17365D" w:themeColor="text2" w:themeShade="BF"/>
                <w:sz w:val="20"/>
                <w:szCs w:val="20"/>
              </w:rPr>
              <w:t xml:space="preserve">WHO </w:t>
            </w:r>
          </w:p>
          <w:p w:rsidR="00211227" w:rsidRPr="00EB2180" w:rsidRDefault="00211227" w:rsidP="00D13B53">
            <w:pPr>
              <w:pStyle w:val="ReportTitle"/>
              <w:spacing w:after="0" w:line="240" w:lineRule="auto"/>
              <w:jc w:val="center"/>
              <w:rPr>
                <w:rFonts w:asciiTheme="minorHAnsi" w:hAnsiTheme="minorHAnsi"/>
                <w:b/>
                <w:color w:val="17365D" w:themeColor="text2" w:themeShade="BF"/>
                <w:sz w:val="20"/>
                <w:szCs w:val="20"/>
              </w:rPr>
            </w:pPr>
            <w:r w:rsidRPr="00EB2180">
              <w:rPr>
                <w:rFonts w:asciiTheme="minorHAnsi" w:hAnsiTheme="minorHAnsi"/>
                <w:b/>
                <w:color w:val="17365D" w:themeColor="text2" w:themeShade="BF"/>
                <w:sz w:val="20"/>
                <w:szCs w:val="20"/>
              </w:rPr>
              <w:t>has responsibility</w:t>
            </w:r>
          </w:p>
        </w:tc>
        <w:tc>
          <w:tcPr>
            <w:tcW w:w="1560" w:type="dxa"/>
            <w:vMerge w:val="restar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B8CCE4" w:themeFill="accent1" w:themeFillTint="66"/>
            <w:vAlign w:val="center"/>
          </w:tcPr>
          <w:p w:rsidR="00211227" w:rsidRPr="00EB2180" w:rsidRDefault="00211227" w:rsidP="00D13B53">
            <w:pPr>
              <w:pStyle w:val="ReportTitle"/>
              <w:spacing w:after="0" w:line="240" w:lineRule="auto"/>
              <w:jc w:val="center"/>
              <w:rPr>
                <w:rFonts w:asciiTheme="minorHAnsi" w:hAnsiTheme="minorHAnsi"/>
                <w:b/>
                <w:color w:val="17365D" w:themeColor="text2" w:themeShade="BF"/>
                <w:sz w:val="20"/>
                <w:szCs w:val="20"/>
              </w:rPr>
            </w:pPr>
            <w:r w:rsidRPr="00EB2180">
              <w:rPr>
                <w:rFonts w:asciiTheme="minorHAnsi" w:hAnsiTheme="minorHAnsi"/>
                <w:b/>
                <w:color w:val="17365D" w:themeColor="text2" w:themeShade="BF"/>
                <w:sz w:val="20"/>
                <w:szCs w:val="20"/>
              </w:rPr>
              <w:t xml:space="preserve">WHEN </w:t>
            </w:r>
          </w:p>
          <w:p w:rsidR="00211227" w:rsidRPr="00EB2180" w:rsidRDefault="00211227" w:rsidP="00D13B53">
            <w:pPr>
              <w:pStyle w:val="ReportTitle"/>
              <w:spacing w:after="0" w:line="240" w:lineRule="auto"/>
              <w:jc w:val="center"/>
              <w:rPr>
                <w:rFonts w:asciiTheme="minorHAnsi" w:hAnsiTheme="minorHAnsi"/>
                <w:b/>
                <w:color w:val="17365D" w:themeColor="text2" w:themeShade="BF"/>
                <w:sz w:val="20"/>
                <w:szCs w:val="20"/>
              </w:rPr>
            </w:pPr>
            <w:r w:rsidRPr="00EB2180">
              <w:rPr>
                <w:rFonts w:asciiTheme="minorHAnsi" w:hAnsiTheme="minorHAnsi"/>
                <w:b/>
                <w:color w:val="17365D" w:themeColor="text2" w:themeShade="BF"/>
                <w:sz w:val="20"/>
                <w:szCs w:val="20"/>
              </w:rPr>
              <w:t>timeframe for completion</w:t>
            </w:r>
          </w:p>
        </w:tc>
        <w:tc>
          <w:tcPr>
            <w:tcW w:w="5670" w:type="dxa"/>
            <w:vMerge w:val="restar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B8CCE4" w:themeFill="accent1" w:themeFillTint="66"/>
            <w:vAlign w:val="center"/>
            <w:hideMark/>
          </w:tcPr>
          <w:p w:rsidR="00211227" w:rsidRPr="00EB2180" w:rsidRDefault="00211227" w:rsidP="00D13B53">
            <w:pPr>
              <w:pStyle w:val="Header"/>
              <w:tabs>
                <w:tab w:val="left" w:pos="720"/>
              </w:tabs>
              <w:jc w:val="center"/>
              <w:rPr>
                <w:rFonts w:asciiTheme="minorHAnsi" w:hAnsiTheme="minorHAnsi"/>
                <w:b/>
                <w:color w:val="17365D" w:themeColor="text2" w:themeShade="BF"/>
                <w:sz w:val="20"/>
                <w:szCs w:val="20"/>
              </w:rPr>
            </w:pPr>
            <w:r w:rsidRPr="00EB2180">
              <w:rPr>
                <w:rFonts w:asciiTheme="minorHAnsi" w:hAnsiTheme="minorHAnsi"/>
                <w:b/>
                <w:color w:val="17365D" w:themeColor="text2" w:themeShade="BF"/>
                <w:sz w:val="20"/>
                <w:szCs w:val="20"/>
              </w:rPr>
              <w:t xml:space="preserve">SUCCESS CRITERIA: </w:t>
            </w:r>
          </w:p>
          <w:p w:rsidR="00211227" w:rsidRPr="00EB2180" w:rsidRDefault="00211227" w:rsidP="00D13B53">
            <w:pPr>
              <w:pStyle w:val="Header"/>
              <w:tabs>
                <w:tab w:val="left" w:pos="720"/>
              </w:tabs>
              <w:jc w:val="center"/>
              <w:rPr>
                <w:rFonts w:asciiTheme="minorHAnsi" w:hAnsiTheme="minorHAnsi"/>
                <w:b/>
                <w:color w:val="17365D" w:themeColor="text2" w:themeShade="BF"/>
                <w:sz w:val="20"/>
                <w:szCs w:val="20"/>
              </w:rPr>
            </w:pPr>
            <w:r w:rsidRPr="00EB2180">
              <w:rPr>
                <w:rFonts w:asciiTheme="minorHAnsi" w:hAnsiTheme="minorHAnsi"/>
                <w:b/>
                <w:color w:val="17365D" w:themeColor="text2" w:themeShade="BF"/>
                <w:sz w:val="20"/>
                <w:szCs w:val="20"/>
              </w:rPr>
              <w:t xml:space="preserve">Markers of success reflecting observable changes in practice,  </w:t>
            </w:r>
            <w:proofErr w:type="spellStart"/>
            <w:r w:rsidRPr="00EB2180">
              <w:rPr>
                <w:rFonts w:asciiTheme="minorHAnsi" w:hAnsiTheme="minorHAnsi"/>
                <w:b/>
                <w:color w:val="17365D" w:themeColor="text2" w:themeShade="BF"/>
                <w:sz w:val="20"/>
                <w:szCs w:val="20"/>
              </w:rPr>
              <w:t>behaviour</w:t>
            </w:r>
            <w:proofErr w:type="spellEnd"/>
            <w:r w:rsidRPr="00EB2180">
              <w:rPr>
                <w:rFonts w:asciiTheme="minorHAnsi" w:hAnsiTheme="minorHAnsi"/>
                <w:b/>
                <w:color w:val="17365D" w:themeColor="text2" w:themeShade="BF"/>
                <w:sz w:val="20"/>
                <w:szCs w:val="20"/>
              </w:rPr>
              <w:t>, and measures of progress</w:t>
            </w:r>
          </w:p>
        </w:tc>
      </w:tr>
      <w:tr w:rsidR="00211227" w:rsidRPr="00082181" w:rsidTr="00D13B53">
        <w:trPr>
          <w:trHeight w:val="619"/>
        </w:trPr>
        <w:tc>
          <w:tcPr>
            <w:tcW w:w="1418" w:type="dxa"/>
            <w:vMerge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  <w:hideMark/>
          </w:tcPr>
          <w:p w:rsidR="00211227" w:rsidRPr="00082181" w:rsidRDefault="00211227" w:rsidP="00D13B53">
            <w:pPr>
              <w:spacing w:after="0" w:line="240" w:lineRule="auto"/>
              <w:rPr>
                <w:rFonts w:asciiTheme="minorHAnsi" w:hAnsiTheme="minorHAnsi"/>
                <w:b/>
                <w:color w:val="17365D" w:themeColor="text2" w:themeShade="BF"/>
                <w:sz w:val="22"/>
              </w:rPr>
            </w:pPr>
          </w:p>
        </w:tc>
        <w:tc>
          <w:tcPr>
            <w:tcW w:w="5245" w:type="dxa"/>
            <w:gridSpan w:val="2"/>
            <w:vMerge/>
            <w:tcBorders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B8CCE4" w:themeFill="accent1" w:themeFillTint="66"/>
            <w:vAlign w:val="center"/>
            <w:hideMark/>
          </w:tcPr>
          <w:p w:rsidR="00211227" w:rsidRPr="00082181" w:rsidRDefault="00211227" w:rsidP="00D13B53">
            <w:pPr>
              <w:spacing w:after="0" w:line="240" w:lineRule="auto"/>
              <w:rPr>
                <w:rFonts w:asciiTheme="minorHAnsi" w:hAnsiTheme="minorHAnsi"/>
                <w:b/>
                <w:color w:val="17365D" w:themeColor="text2" w:themeShade="BF"/>
                <w:sz w:val="22"/>
              </w:rPr>
            </w:pPr>
          </w:p>
        </w:tc>
        <w:tc>
          <w:tcPr>
            <w:tcW w:w="5812" w:type="dxa"/>
            <w:vMerge/>
            <w:tcBorders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B8CCE4" w:themeFill="accent1" w:themeFillTint="66"/>
            <w:vAlign w:val="center"/>
          </w:tcPr>
          <w:p w:rsidR="00211227" w:rsidRPr="00082181" w:rsidRDefault="00211227" w:rsidP="00D13B53">
            <w:pPr>
              <w:spacing w:after="0" w:line="240" w:lineRule="auto"/>
              <w:rPr>
                <w:rFonts w:asciiTheme="minorHAnsi" w:hAnsiTheme="minorHAnsi"/>
                <w:b/>
                <w:color w:val="17365D" w:themeColor="text2" w:themeShade="BF"/>
                <w:sz w:val="22"/>
              </w:rPr>
            </w:pPr>
          </w:p>
        </w:tc>
        <w:tc>
          <w:tcPr>
            <w:tcW w:w="2409" w:type="dxa"/>
            <w:vMerge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  <w:hideMark/>
          </w:tcPr>
          <w:p w:rsidR="00211227" w:rsidRPr="00082181" w:rsidRDefault="00211227" w:rsidP="00D13B53">
            <w:pPr>
              <w:spacing w:after="0" w:line="240" w:lineRule="auto"/>
              <w:rPr>
                <w:rFonts w:asciiTheme="minorHAnsi" w:hAnsiTheme="minorHAnsi"/>
                <w:color w:val="17365D" w:themeColor="text2" w:themeShade="BF"/>
                <w:spacing w:val="-12"/>
                <w:sz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  <w:hideMark/>
          </w:tcPr>
          <w:p w:rsidR="00211227" w:rsidRPr="00082181" w:rsidRDefault="00211227" w:rsidP="00D13B53">
            <w:pPr>
              <w:spacing w:after="0" w:line="240" w:lineRule="auto"/>
              <w:rPr>
                <w:rFonts w:asciiTheme="minorHAnsi" w:hAnsiTheme="minorHAnsi"/>
                <w:color w:val="17365D" w:themeColor="text2" w:themeShade="BF"/>
                <w:spacing w:val="-12"/>
                <w:sz w:val="22"/>
              </w:rPr>
            </w:pPr>
          </w:p>
        </w:tc>
        <w:tc>
          <w:tcPr>
            <w:tcW w:w="5670" w:type="dxa"/>
            <w:vMerge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  <w:hideMark/>
          </w:tcPr>
          <w:p w:rsidR="00211227" w:rsidRPr="00082181" w:rsidRDefault="00211227" w:rsidP="00D13B53">
            <w:pPr>
              <w:spacing w:after="0" w:line="240" w:lineRule="auto"/>
              <w:rPr>
                <w:rFonts w:asciiTheme="minorHAnsi" w:hAnsiTheme="minorHAnsi"/>
                <w:b/>
                <w:color w:val="17365D" w:themeColor="text2" w:themeShade="BF"/>
                <w:sz w:val="22"/>
              </w:rPr>
            </w:pPr>
          </w:p>
        </w:tc>
      </w:tr>
      <w:tr w:rsidR="00211227" w:rsidRPr="00EB2180" w:rsidTr="00D13B53">
        <w:trPr>
          <w:trHeight w:val="567"/>
        </w:trPr>
        <w:tc>
          <w:tcPr>
            <w:tcW w:w="1418" w:type="dxa"/>
            <w:tcBorders>
              <w:top w:val="single" w:sz="4" w:space="0" w:color="1F497D" w:themeColor="text2"/>
              <w:left w:val="single" w:sz="4" w:space="0" w:color="1F497D" w:themeColor="text2"/>
              <w:right w:val="single" w:sz="4" w:space="0" w:color="1F497D" w:themeColor="text2"/>
            </w:tcBorders>
          </w:tcPr>
          <w:p w:rsidR="00211227" w:rsidRPr="00EB2180" w:rsidRDefault="00211227" w:rsidP="00D13B53">
            <w:pPr>
              <w:pStyle w:val="ReportTitle"/>
              <w:spacing w:after="0" w:line="240" w:lineRule="auto"/>
              <w:rPr>
                <w:rFonts w:asciiTheme="minorHAnsi" w:hAnsiTheme="minorHAnsi"/>
                <w:b/>
                <w:color w:val="17365D" w:themeColor="text2" w:themeShade="BF"/>
                <w:spacing w:val="0"/>
                <w:sz w:val="21"/>
                <w:szCs w:val="21"/>
              </w:rPr>
            </w:pPr>
            <w:r w:rsidRPr="00EB2180">
              <w:rPr>
                <w:rFonts w:asciiTheme="minorHAnsi" w:hAnsiTheme="minorHAnsi"/>
                <w:color w:val="auto"/>
                <w:sz w:val="21"/>
                <w:szCs w:val="21"/>
              </w:rPr>
              <w:t xml:space="preserve">Implement the School Wide Positive </w:t>
            </w:r>
            <w:proofErr w:type="spellStart"/>
            <w:r w:rsidRPr="00EB2180">
              <w:rPr>
                <w:rFonts w:asciiTheme="minorHAnsi" w:hAnsiTheme="minorHAnsi"/>
                <w:color w:val="auto"/>
                <w:sz w:val="21"/>
                <w:szCs w:val="21"/>
              </w:rPr>
              <w:t>Behaviour</w:t>
            </w:r>
            <w:proofErr w:type="spellEnd"/>
            <w:r w:rsidRPr="00EB2180">
              <w:rPr>
                <w:rFonts w:asciiTheme="minorHAnsi" w:hAnsiTheme="minorHAnsi"/>
                <w:color w:val="auto"/>
                <w:sz w:val="21"/>
                <w:szCs w:val="21"/>
              </w:rPr>
              <w:t xml:space="preserve"> framework within the school community</w:t>
            </w:r>
          </w:p>
        </w:tc>
        <w:tc>
          <w:tcPr>
            <w:tcW w:w="5245" w:type="dxa"/>
            <w:gridSpan w:val="2"/>
            <w:tcBorders>
              <w:left w:val="single" w:sz="4" w:space="0" w:color="1F497D" w:themeColor="text2"/>
              <w:right w:val="single" w:sz="4" w:space="0" w:color="1F497D" w:themeColor="text2"/>
            </w:tcBorders>
            <w:shd w:val="clear" w:color="auto" w:fill="FFFFFF" w:themeFill="background1"/>
          </w:tcPr>
          <w:p w:rsidR="00211227" w:rsidRDefault="00211227" w:rsidP="00D13B53">
            <w:pPr>
              <w:pStyle w:val="NoSpacing"/>
              <w:rPr>
                <w:rFonts w:asciiTheme="minorHAnsi" w:hAnsiTheme="minorHAnsi"/>
                <w:color w:val="auto"/>
                <w:sz w:val="21"/>
                <w:szCs w:val="21"/>
              </w:rPr>
            </w:pPr>
            <w:r>
              <w:rPr>
                <w:rFonts w:asciiTheme="minorHAnsi" w:hAnsiTheme="minorHAnsi"/>
                <w:color w:val="auto"/>
                <w:sz w:val="21"/>
                <w:szCs w:val="21"/>
              </w:rPr>
              <w:t>Establish</w:t>
            </w:r>
            <w:r w:rsidRPr="00EB2180">
              <w:rPr>
                <w:rFonts w:asciiTheme="minorHAnsi" w:hAnsiTheme="minorHAnsi"/>
                <w:color w:val="auto"/>
                <w:sz w:val="21"/>
                <w:szCs w:val="21"/>
              </w:rPr>
              <w:t xml:space="preserve"> SWPBS as the whole school approach to creating a</w:t>
            </w:r>
            <w:r>
              <w:rPr>
                <w:rFonts w:asciiTheme="minorHAnsi" w:hAnsiTheme="minorHAnsi"/>
                <w:color w:val="auto"/>
                <w:sz w:val="21"/>
                <w:szCs w:val="21"/>
              </w:rPr>
              <w:t xml:space="preserve">nd maintaining a </w:t>
            </w:r>
            <w:r w:rsidRPr="00EB2180">
              <w:rPr>
                <w:rFonts w:asciiTheme="minorHAnsi" w:hAnsiTheme="minorHAnsi"/>
                <w:color w:val="auto"/>
                <w:sz w:val="21"/>
                <w:szCs w:val="21"/>
              </w:rPr>
              <w:t xml:space="preserve"> positive school culture at the classroom, school and community level</w:t>
            </w:r>
            <w:r>
              <w:rPr>
                <w:rFonts w:asciiTheme="minorHAnsi" w:hAnsiTheme="minorHAnsi"/>
                <w:color w:val="auto"/>
                <w:sz w:val="21"/>
                <w:szCs w:val="21"/>
              </w:rPr>
              <w:t xml:space="preserve"> by:</w:t>
            </w:r>
          </w:p>
          <w:p w:rsidR="00211227" w:rsidRDefault="00211227" w:rsidP="00211227">
            <w:pPr>
              <w:pStyle w:val="NoSpacing"/>
              <w:numPr>
                <w:ilvl w:val="0"/>
                <w:numId w:val="7"/>
              </w:numPr>
              <w:rPr>
                <w:rFonts w:asciiTheme="minorHAnsi" w:hAnsiTheme="minorHAnsi"/>
                <w:color w:val="auto"/>
                <w:sz w:val="21"/>
                <w:szCs w:val="21"/>
              </w:rPr>
            </w:pPr>
            <w:r w:rsidRPr="00EB2180">
              <w:rPr>
                <w:rFonts w:asciiTheme="minorHAnsi" w:hAnsiTheme="minorHAnsi"/>
                <w:color w:val="auto"/>
                <w:sz w:val="21"/>
                <w:szCs w:val="21"/>
              </w:rPr>
              <w:t>Establish</w:t>
            </w:r>
            <w:r>
              <w:rPr>
                <w:rFonts w:asciiTheme="minorHAnsi" w:hAnsiTheme="minorHAnsi"/>
                <w:color w:val="auto"/>
                <w:sz w:val="21"/>
                <w:szCs w:val="21"/>
              </w:rPr>
              <w:t>ing</w:t>
            </w:r>
            <w:r w:rsidRPr="00EB2180">
              <w:rPr>
                <w:rFonts w:asciiTheme="minorHAnsi" w:hAnsiTheme="minorHAnsi"/>
                <w:color w:val="auto"/>
                <w:sz w:val="21"/>
                <w:szCs w:val="21"/>
              </w:rPr>
              <w:t xml:space="preserve"> what Appropriate </w:t>
            </w:r>
            <w:proofErr w:type="spellStart"/>
            <w:r w:rsidRPr="00EB2180">
              <w:rPr>
                <w:rFonts w:asciiTheme="minorHAnsi" w:hAnsiTheme="minorHAnsi"/>
                <w:color w:val="auto"/>
                <w:sz w:val="21"/>
                <w:szCs w:val="21"/>
              </w:rPr>
              <w:t>Behaviour</w:t>
            </w:r>
            <w:proofErr w:type="spellEnd"/>
            <w:r w:rsidRPr="00EB2180">
              <w:rPr>
                <w:rFonts w:asciiTheme="minorHAnsi" w:hAnsiTheme="minorHAnsi"/>
                <w:color w:val="auto"/>
                <w:sz w:val="21"/>
                <w:szCs w:val="21"/>
              </w:rPr>
              <w:t xml:space="preserve"> looks like by developing School wide </w:t>
            </w:r>
            <w:proofErr w:type="spellStart"/>
            <w:r w:rsidRPr="00EB2180">
              <w:rPr>
                <w:rFonts w:asciiTheme="minorHAnsi" w:hAnsiTheme="minorHAnsi"/>
                <w:color w:val="auto"/>
                <w:sz w:val="21"/>
                <w:szCs w:val="21"/>
              </w:rPr>
              <w:t>Behaviour</w:t>
            </w:r>
            <w:proofErr w:type="spellEnd"/>
            <w:r w:rsidRPr="00EB2180">
              <w:rPr>
                <w:rFonts w:asciiTheme="minorHAnsi" w:hAnsiTheme="minorHAnsi"/>
                <w:color w:val="auto"/>
                <w:sz w:val="21"/>
                <w:szCs w:val="21"/>
              </w:rPr>
              <w:t xml:space="preserve"> Expectations based around the Lightning Reef values, targeting specific areas within the school setting (Tier One)</w:t>
            </w:r>
          </w:p>
          <w:p w:rsidR="00211227" w:rsidRDefault="00211227" w:rsidP="00211227">
            <w:pPr>
              <w:pStyle w:val="NoSpacing"/>
              <w:numPr>
                <w:ilvl w:val="0"/>
                <w:numId w:val="7"/>
              </w:numPr>
              <w:rPr>
                <w:rFonts w:asciiTheme="minorHAnsi" w:hAnsiTheme="minorHAnsi"/>
                <w:color w:val="auto"/>
                <w:sz w:val="21"/>
                <w:szCs w:val="21"/>
              </w:rPr>
            </w:pPr>
            <w:r>
              <w:rPr>
                <w:rFonts w:asciiTheme="minorHAnsi" w:hAnsiTheme="minorHAnsi"/>
                <w:color w:val="auto"/>
                <w:sz w:val="21"/>
                <w:szCs w:val="21"/>
              </w:rPr>
              <w:t xml:space="preserve">Review </w:t>
            </w:r>
            <w:r w:rsidR="00A15C54">
              <w:rPr>
                <w:rFonts w:asciiTheme="minorHAnsi" w:hAnsiTheme="minorHAnsi"/>
                <w:color w:val="auto"/>
                <w:sz w:val="21"/>
                <w:szCs w:val="21"/>
              </w:rPr>
              <w:t>the Student Management policy and student management matrix to be in-line with SWPBS</w:t>
            </w:r>
          </w:p>
          <w:p w:rsidR="00211227" w:rsidRDefault="00211227" w:rsidP="00211227">
            <w:pPr>
              <w:pStyle w:val="NoSpacing"/>
              <w:numPr>
                <w:ilvl w:val="0"/>
                <w:numId w:val="7"/>
              </w:numPr>
              <w:rPr>
                <w:rFonts w:asciiTheme="minorHAnsi" w:hAnsiTheme="minorHAnsi"/>
                <w:color w:val="auto"/>
                <w:sz w:val="21"/>
                <w:szCs w:val="21"/>
              </w:rPr>
            </w:pPr>
            <w:r w:rsidRPr="00EB2180">
              <w:rPr>
                <w:rFonts w:asciiTheme="minorHAnsi" w:hAnsiTheme="minorHAnsi"/>
                <w:color w:val="auto"/>
                <w:sz w:val="21"/>
                <w:szCs w:val="21"/>
              </w:rPr>
              <w:t>Develop</w:t>
            </w:r>
            <w:r>
              <w:rPr>
                <w:rFonts w:asciiTheme="minorHAnsi" w:hAnsiTheme="minorHAnsi"/>
                <w:color w:val="auto"/>
                <w:sz w:val="21"/>
                <w:szCs w:val="21"/>
              </w:rPr>
              <w:t>ing</w:t>
            </w:r>
            <w:r w:rsidRPr="00EB2180">
              <w:rPr>
                <w:rFonts w:asciiTheme="minorHAnsi" w:hAnsiTheme="minorHAnsi"/>
                <w:color w:val="auto"/>
                <w:sz w:val="21"/>
                <w:szCs w:val="21"/>
              </w:rPr>
              <w:t xml:space="preserve"> and document</w:t>
            </w:r>
            <w:r>
              <w:rPr>
                <w:rFonts w:asciiTheme="minorHAnsi" w:hAnsiTheme="minorHAnsi"/>
                <w:color w:val="auto"/>
                <w:sz w:val="21"/>
                <w:szCs w:val="21"/>
              </w:rPr>
              <w:t>ing</w:t>
            </w:r>
            <w:r w:rsidRPr="00EB2180">
              <w:rPr>
                <w:rFonts w:asciiTheme="minorHAnsi" w:hAnsiTheme="minorHAnsi"/>
                <w:color w:val="auto"/>
                <w:sz w:val="21"/>
                <w:szCs w:val="21"/>
              </w:rPr>
              <w:t xml:space="preserve"> the positive reinforcement system to reinforce appropriate </w:t>
            </w:r>
            <w:proofErr w:type="spellStart"/>
            <w:r w:rsidRPr="00EB2180">
              <w:rPr>
                <w:rFonts w:asciiTheme="minorHAnsi" w:hAnsiTheme="minorHAnsi"/>
                <w:color w:val="auto"/>
                <w:sz w:val="21"/>
                <w:szCs w:val="21"/>
              </w:rPr>
              <w:t>behaviours</w:t>
            </w:r>
            <w:proofErr w:type="spellEnd"/>
          </w:p>
          <w:p w:rsidR="00211227" w:rsidRPr="00EB2180" w:rsidRDefault="00211227" w:rsidP="00211227">
            <w:pPr>
              <w:pStyle w:val="NoSpacing"/>
              <w:numPr>
                <w:ilvl w:val="0"/>
                <w:numId w:val="7"/>
              </w:numPr>
              <w:rPr>
                <w:rFonts w:asciiTheme="minorHAnsi" w:hAnsiTheme="minorHAnsi"/>
                <w:color w:val="auto"/>
                <w:sz w:val="21"/>
                <w:szCs w:val="21"/>
              </w:rPr>
            </w:pPr>
            <w:r w:rsidRPr="00EB2180">
              <w:rPr>
                <w:rFonts w:asciiTheme="minorHAnsi" w:hAnsiTheme="minorHAnsi"/>
                <w:color w:val="auto"/>
                <w:sz w:val="21"/>
                <w:szCs w:val="21"/>
              </w:rPr>
              <w:t>Teach</w:t>
            </w:r>
            <w:r>
              <w:rPr>
                <w:rFonts w:asciiTheme="minorHAnsi" w:hAnsiTheme="minorHAnsi"/>
                <w:color w:val="auto"/>
                <w:sz w:val="21"/>
                <w:szCs w:val="21"/>
              </w:rPr>
              <w:t>ing</w:t>
            </w:r>
            <w:r w:rsidRPr="00EB2180">
              <w:rPr>
                <w:rFonts w:asciiTheme="minorHAnsi" w:hAnsiTheme="minorHAnsi"/>
                <w:color w:val="auto"/>
                <w:sz w:val="21"/>
                <w:szCs w:val="21"/>
              </w:rPr>
              <w:t xml:space="preserve"> the </w:t>
            </w:r>
            <w:proofErr w:type="spellStart"/>
            <w:r w:rsidRPr="00EB2180">
              <w:rPr>
                <w:rFonts w:asciiTheme="minorHAnsi" w:hAnsiTheme="minorHAnsi"/>
                <w:color w:val="auto"/>
                <w:sz w:val="21"/>
                <w:szCs w:val="21"/>
              </w:rPr>
              <w:t>behaviours</w:t>
            </w:r>
            <w:proofErr w:type="spellEnd"/>
            <w:r w:rsidRPr="00EB2180">
              <w:rPr>
                <w:rFonts w:asciiTheme="minorHAnsi" w:hAnsiTheme="minorHAnsi"/>
                <w:color w:val="auto"/>
                <w:sz w:val="21"/>
                <w:szCs w:val="21"/>
              </w:rPr>
              <w:t xml:space="preserve"> that match the expectations associated with the school values</w:t>
            </w:r>
          </w:p>
          <w:p w:rsidR="00211227" w:rsidRDefault="00211227" w:rsidP="00211227">
            <w:pPr>
              <w:pStyle w:val="NoSpacing"/>
              <w:numPr>
                <w:ilvl w:val="0"/>
                <w:numId w:val="7"/>
              </w:numPr>
              <w:rPr>
                <w:rFonts w:asciiTheme="minorHAnsi" w:hAnsiTheme="minorHAnsi"/>
                <w:color w:val="auto"/>
                <w:sz w:val="21"/>
                <w:szCs w:val="21"/>
              </w:rPr>
            </w:pPr>
            <w:r w:rsidRPr="00EB2180">
              <w:rPr>
                <w:rFonts w:asciiTheme="minorHAnsi" w:hAnsiTheme="minorHAnsi"/>
                <w:color w:val="auto"/>
                <w:sz w:val="21"/>
                <w:szCs w:val="21"/>
              </w:rPr>
              <w:t>Refine Tier One actions based on data as a way of monitoring the progress of the program</w:t>
            </w:r>
          </w:p>
          <w:p w:rsidR="00211227" w:rsidRPr="00EB2180" w:rsidRDefault="00211227" w:rsidP="00D13B53">
            <w:pPr>
              <w:pStyle w:val="NoSpacing"/>
              <w:rPr>
                <w:rFonts w:asciiTheme="minorHAnsi" w:hAnsiTheme="minorHAnsi"/>
                <w:color w:val="auto"/>
                <w:sz w:val="21"/>
                <w:szCs w:val="21"/>
              </w:rPr>
            </w:pPr>
          </w:p>
        </w:tc>
        <w:tc>
          <w:tcPr>
            <w:tcW w:w="5812" w:type="dxa"/>
            <w:tcBorders>
              <w:left w:val="single" w:sz="4" w:space="0" w:color="1F497D" w:themeColor="text2"/>
              <w:right w:val="single" w:sz="4" w:space="0" w:color="1F497D" w:themeColor="text2"/>
            </w:tcBorders>
            <w:shd w:val="clear" w:color="auto" w:fill="FFFFFF" w:themeFill="background1"/>
          </w:tcPr>
          <w:p w:rsidR="00211227" w:rsidRPr="00EB2180" w:rsidRDefault="00211227" w:rsidP="00211227">
            <w:pPr>
              <w:pStyle w:val="NoSpacing"/>
              <w:numPr>
                <w:ilvl w:val="0"/>
                <w:numId w:val="7"/>
              </w:numPr>
              <w:rPr>
                <w:rFonts w:asciiTheme="minorHAnsi" w:hAnsiTheme="minorHAnsi"/>
                <w:color w:val="auto"/>
                <w:sz w:val="21"/>
                <w:szCs w:val="21"/>
              </w:rPr>
            </w:pPr>
            <w:r w:rsidRPr="00EB2180">
              <w:rPr>
                <w:rFonts w:asciiTheme="minorHAnsi" w:hAnsiTheme="minorHAnsi"/>
                <w:color w:val="auto"/>
                <w:sz w:val="21"/>
                <w:szCs w:val="21"/>
              </w:rPr>
              <w:lastRenderedPageBreak/>
              <w:t>Constant discussion in all meetings in the school</w:t>
            </w:r>
          </w:p>
          <w:p w:rsidR="00211227" w:rsidRDefault="00211227" w:rsidP="00D13B53">
            <w:pPr>
              <w:pStyle w:val="NoSpacing"/>
              <w:rPr>
                <w:rFonts w:asciiTheme="minorHAnsi" w:hAnsiTheme="minorHAnsi"/>
                <w:color w:val="auto"/>
                <w:sz w:val="21"/>
                <w:szCs w:val="21"/>
              </w:rPr>
            </w:pPr>
            <w:r w:rsidRPr="00EB2180">
              <w:rPr>
                <w:rFonts w:asciiTheme="minorHAnsi" w:hAnsiTheme="minorHAnsi"/>
                <w:color w:val="auto"/>
                <w:sz w:val="21"/>
                <w:szCs w:val="21"/>
              </w:rPr>
              <w:t>Promote in Assemblies, newsletters etc</w:t>
            </w:r>
          </w:p>
          <w:p w:rsidR="00211227" w:rsidRDefault="00211227" w:rsidP="00211227">
            <w:pPr>
              <w:pStyle w:val="NoSpacing"/>
              <w:numPr>
                <w:ilvl w:val="0"/>
                <w:numId w:val="20"/>
              </w:numPr>
              <w:rPr>
                <w:rFonts w:asciiTheme="minorHAnsi" w:hAnsiTheme="minorHAnsi"/>
                <w:color w:val="auto"/>
                <w:sz w:val="21"/>
                <w:szCs w:val="21"/>
              </w:rPr>
            </w:pPr>
            <w:proofErr w:type="spellStart"/>
            <w:r w:rsidRPr="00EB2180">
              <w:rPr>
                <w:rFonts w:asciiTheme="minorHAnsi" w:hAnsiTheme="minorHAnsi"/>
                <w:color w:val="auto"/>
                <w:sz w:val="21"/>
                <w:szCs w:val="21"/>
              </w:rPr>
              <w:t>Prioritise</w:t>
            </w:r>
            <w:proofErr w:type="spellEnd"/>
            <w:r w:rsidRPr="00EB2180">
              <w:rPr>
                <w:rFonts w:asciiTheme="minorHAnsi" w:hAnsiTheme="minorHAnsi"/>
                <w:color w:val="auto"/>
                <w:sz w:val="21"/>
                <w:szCs w:val="21"/>
              </w:rPr>
              <w:t xml:space="preserve"> in Teacher Only Day in 2016</w:t>
            </w:r>
          </w:p>
          <w:p w:rsidR="00211227" w:rsidRPr="00EB2180" w:rsidRDefault="00211227" w:rsidP="00211227">
            <w:pPr>
              <w:pStyle w:val="NoSpacing"/>
              <w:numPr>
                <w:ilvl w:val="0"/>
                <w:numId w:val="20"/>
              </w:numPr>
              <w:rPr>
                <w:rFonts w:asciiTheme="minorHAnsi" w:hAnsiTheme="minorHAnsi"/>
                <w:color w:val="auto"/>
                <w:sz w:val="21"/>
                <w:szCs w:val="21"/>
              </w:rPr>
            </w:pPr>
            <w:r w:rsidRPr="00EB2180">
              <w:rPr>
                <w:rFonts w:asciiTheme="minorHAnsi" w:hAnsiTheme="minorHAnsi"/>
                <w:color w:val="auto"/>
                <w:sz w:val="21"/>
                <w:szCs w:val="21"/>
              </w:rPr>
              <w:t>Develop</w:t>
            </w:r>
            <w:r>
              <w:rPr>
                <w:rFonts w:asciiTheme="minorHAnsi" w:hAnsiTheme="minorHAnsi"/>
                <w:color w:val="auto"/>
                <w:sz w:val="21"/>
                <w:szCs w:val="21"/>
              </w:rPr>
              <w:t xml:space="preserve"> </w:t>
            </w:r>
            <w:r w:rsidRPr="00EB2180">
              <w:rPr>
                <w:rFonts w:asciiTheme="minorHAnsi" w:hAnsiTheme="minorHAnsi"/>
                <w:color w:val="auto"/>
                <w:sz w:val="21"/>
                <w:szCs w:val="21"/>
              </w:rPr>
              <w:t xml:space="preserve"> LC</w:t>
            </w:r>
            <w:r>
              <w:rPr>
                <w:rFonts w:asciiTheme="minorHAnsi" w:hAnsiTheme="minorHAnsi"/>
                <w:color w:val="auto"/>
                <w:sz w:val="21"/>
                <w:szCs w:val="21"/>
              </w:rPr>
              <w:t xml:space="preserve">/Class </w:t>
            </w:r>
            <w:r w:rsidRPr="00EB2180">
              <w:rPr>
                <w:rFonts w:asciiTheme="minorHAnsi" w:hAnsiTheme="minorHAnsi"/>
                <w:color w:val="auto"/>
                <w:sz w:val="21"/>
                <w:szCs w:val="21"/>
              </w:rPr>
              <w:t xml:space="preserve"> Agreements</w:t>
            </w:r>
            <w:r>
              <w:rPr>
                <w:rFonts w:asciiTheme="minorHAnsi" w:hAnsiTheme="minorHAnsi"/>
                <w:color w:val="auto"/>
                <w:sz w:val="21"/>
                <w:szCs w:val="21"/>
              </w:rPr>
              <w:t xml:space="preserve"> and refer to them every day</w:t>
            </w:r>
          </w:p>
          <w:p w:rsidR="00211227" w:rsidRDefault="00211227" w:rsidP="00211227">
            <w:pPr>
              <w:pStyle w:val="NoSpacing"/>
              <w:numPr>
                <w:ilvl w:val="0"/>
                <w:numId w:val="20"/>
              </w:numPr>
              <w:rPr>
                <w:rFonts w:asciiTheme="minorHAnsi" w:hAnsiTheme="minorHAnsi"/>
                <w:color w:val="auto"/>
                <w:sz w:val="21"/>
                <w:szCs w:val="21"/>
              </w:rPr>
            </w:pPr>
            <w:proofErr w:type="spellStart"/>
            <w:r w:rsidRPr="00EB2180">
              <w:rPr>
                <w:rFonts w:asciiTheme="minorHAnsi" w:hAnsiTheme="minorHAnsi"/>
                <w:color w:val="auto"/>
                <w:sz w:val="21"/>
                <w:szCs w:val="21"/>
              </w:rPr>
              <w:t>XuNO</w:t>
            </w:r>
            <w:proofErr w:type="spellEnd"/>
            <w:r w:rsidRPr="00EB2180">
              <w:rPr>
                <w:rFonts w:asciiTheme="minorHAnsi" w:hAnsiTheme="minorHAnsi"/>
                <w:color w:val="auto"/>
                <w:sz w:val="21"/>
                <w:szCs w:val="21"/>
              </w:rPr>
              <w:t xml:space="preserve"> </w:t>
            </w:r>
            <w:proofErr w:type="spellStart"/>
            <w:r w:rsidRPr="00EB2180">
              <w:rPr>
                <w:rFonts w:asciiTheme="minorHAnsi" w:hAnsiTheme="minorHAnsi"/>
                <w:color w:val="auto"/>
                <w:sz w:val="21"/>
                <w:szCs w:val="21"/>
              </w:rPr>
              <w:t>organised</w:t>
            </w:r>
            <w:proofErr w:type="spellEnd"/>
            <w:r w:rsidRPr="00EB2180">
              <w:rPr>
                <w:rFonts w:asciiTheme="minorHAnsi" w:hAnsiTheme="minorHAnsi"/>
                <w:color w:val="auto"/>
                <w:sz w:val="21"/>
                <w:szCs w:val="21"/>
              </w:rPr>
              <w:t xml:space="preserve"> and working to monitor positive choices</w:t>
            </w:r>
          </w:p>
          <w:p w:rsidR="00A15C54" w:rsidRDefault="00A15C54" w:rsidP="00211227">
            <w:pPr>
              <w:pStyle w:val="NoSpacing"/>
              <w:numPr>
                <w:ilvl w:val="0"/>
                <w:numId w:val="20"/>
              </w:numPr>
              <w:rPr>
                <w:rFonts w:asciiTheme="minorHAnsi" w:hAnsiTheme="minorHAnsi"/>
                <w:color w:val="auto"/>
                <w:sz w:val="21"/>
                <w:szCs w:val="21"/>
              </w:rPr>
            </w:pPr>
          </w:p>
          <w:p w:rsidR="00A15C54" w:rsidRPr="00A15C54" w:rsidRDefault="00211227" w:rsidP="00A15C54">
            <w:pPr>
              <w:pStyle w:val="NoSpacing"/>
              <w:numPr>
                <w:ilvl w:val="0"/>
                <w:numId w:val="20"/>
              </w:numPr>
              <w:rPr>
                <w:rFonts w:asciiTheme="minorHAnsi" w:hAnsiTheme="minorHAnsi"/>
                <w:color w:val="auto"/>
                <w:sz w:val="21"/>
                <w:szCs w:val="21"/>
              </w:rPr>
            </w:pPr>
            <w:r w:rsidRPr="00EB2180">
              <w:rPr>
                <w:rFonts w:asciiTheme="minorHAnsi" w:hAnsiTheme="minorHAnsi"/>
                <w:color w:val="auto"/>
                <w:sz w:val="21"/>
                <w:szCs w:val="21"/>
              </w:rPr>
              <w:t>Weekly lesson x 1 hr and daily mini-lessons x 15-20</w:t>
            </w:r>
            <w:r>
              <w:rPr>
                <w:rFonts w:asciiTheme="minorHAnsi" w:hAnsiTheme="minorHAnsi"/>
                <w:color w:val="auto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auto"/>
                <w:sz w:val="21"/>
                <w:szCs w:val="21"/>
              </w:rPr>
              <w:t>mins</w:t>
            </w:r>
            <w:proofErr w:type="spellEnd"/>
            <w:r>
              <w:rPr>
                <w:rFonts w:asciiTheme="minorHAnsi" w:hAnsiTheme="minorHAnsi"/>
                <w:color w:val="auto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auto"/>
                <w:sz w:val="21"/>
                <w:szCs w:val="21"/>
              </w:rPr>
              <w:t>prioritised</w:t>
            </w:r>
            <w:proofErr w:type="spellEnd"/>
            <w:r>
              <w:rPr>
                <w:rFonts w:asciiTheme="minorHAnsi" w:hAnsiTheme="minorHAnsi"/>
                <w:color w:val="auto"/>
                <w:sz w:val="21"/>
                <w:szCs w:val="21"/>
              </w:rPr>
              <w:t xml:space="preserve"> in all classroom timetables</w:t>
            </w:r>
          </w:p>
          <w:p w:rsidR="00211227" w:rsidRPr="00EB2180" w:rsidRDefault="00211227" w:rsidP="00211227">
            <w:pPr>
              <w:pStyle w:val="NoSpacing"/>
              <w:numPr>
                <w:ilvl w:val="0"/>
                <w:numId w:val="20"/>
              </w:numPr>
              <w:rPr>
                <w:rFonts w:asciiTheme="minorHAnsi" w:hAnsiTheme="minorHAnsi"/>
                <w:color w:val="auto"/>
                <w:sz w:val="21"/>
                <w:szCs w:val="21"/>
              </w:rPr>
            </w:pPr>
            <w:r w:rsidRPr="00EB2180">
              <w:rPr>
                <w:rFonts w:asciiTheme="minorHAnsi" w:hAnsiTheme="minorHAnsi"/>
                <w:color w:val="auto"/>
                <w:sz w:val="21"/>
                <w:szCs w:val="21"/>
              </w:rPr>
              <w:t xml:space="preserve">Review data collected each term at Staff Meetings to identify trends and changes in </w:t>
            </w:r>
            <w:proofErr w:type="spellStart"/>
            <w:r w:rsidRPr="00EB2180">
              <w:rPr>
                <w:rFonts w:asciiTheme="minorHAnsi" w:hAnsiTheme="minorHAnsi"/>
                <w:color w:val="auto"/>
                <w:sz w:val="21"/>
                <w:szCs w:val="21"/>
              </w:rPr>
              <w:t>behaviour</w:t>
            </w:r>
            <w:proofErr w:type="spellEnd"/>
            <w:r w:rsidRPr="00EB2180">
              <w:rPr>
                <w:rFonts w:asciiTheme="minorHAnsi" w:hAnsiTheme="minorHAnsi"/>
                <w:color w:val="auto"/>
                <w:sz w:val="21"/>
                <w:szCs w:val="21"/>
              </w:rPr>
              <w:t xml:space="preserve"> in individuals and cohort level</w:t>
            </w:r>
          </w:p>
          <w:p w:rsidR="00211227" w:rsidRPr="00EB2180" w:rsidRDefault="00211227" w:rsidP="00D13B53">
            <w:pPr>
              <w:pStyle w:val="NoSpacing"/>
              <w:rPr>
                <w:rFonts w:asciiTheme="minorHAnsi" w:hAnsiTheme="minorHAnsi"/>
                <w:color w:val="auto"/>
                <w:sz w:val="21"/>
                <w:szCs w:val="21"/>
              </w:rPr>
            </w:pPr>
          </w:p>
        </w:tc>
        <w:tc>
          <w:tcPr>
            <w:tcW w:w="2409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211227" w:rsidRDefault="00211227" w:rsidP="00211227">
            <w:pPr>
              <w:pStyle w:val="NoSpacing"/>
              <w:numPr>
                <w:ilvl w:val="0"/>
                <w:numId w:val="20"/>
              </w:numPr>
              <w:rPr>
                <w:rFonts w:asciiTheme="minorHAnsi" w:hAnsiTheme="minorHAnsi"/>
                <w:color w:val="auto"/>
                <w:sz w:val="21"/>
                <w:szCs w:val="21"/>
              </w:rPr>
            </w:pPr>
            <w:r w:rsidRPr="00EB2180">
              <w:rPr>
                <w:rFonts w:asciiTheme="minorHAnsi" w:hAnsiTheme="minorHAnsi"/>
                <w:color w:val="auto"/>
                <w:sz w:val="21"/>
                <w:szCs w:val="21"/>
              </w:rPr>
              <w:t>Leading Teacher in conjunction with Leadership Team</w:t>
            </w:r>
          </w:p>
          <w:p w:rsidR="00211227" w:rsidRDefault="00211227" w:rsidP="00211227">
            <w:pPr>
              <w:pStyle w:val="NoSpacing"/>
              <w:numPr>
                <w:ilvl w:val="0"/>
                <w:numId w:val="20"/>
              </w:numPr>
              <w:rPr>
                <w:rFonts w:asciiTheme="minorHAnsi" w:hAnsiTheme="minorHAnsi"/>
                <w:color w:val="auto"/>
                <w:sz w:val="21"/>
                <w:szCs w:val="21"/>
              </w:rPr>
            </w:pPr>
            <w:r>
              <w:rPr>
                <w:rFonts w:asciiTheme="minorHAnsi" w:hAnsiTheme="minorHAnsi"/>
                <w:color w:val="auto"/>
                <w:sz w:val="21"/>
                <w:szCs w:val="21"/>
              </w:rPr>
              <w:t>All Staff</w:t>
            </w:r>
          </w:p>
          <w:p w:rsidR="00211227" w:rsidRDefault="00211227" w:rsidP="00211227">
            <w:pPr>
              <w:pStyle w:val="NoSpacing"/>
              <w:numPr>
                <w:ilvl w:val="0"/>
                <w:numId w:val="20"/>
              </w:numPr>
              <w:rPr>
                <w:rFonts w:asciiTheme="minorHAnsi" w:hAnsiTheme="minorHAnsi"/>
                <w:color w:val="auto"/>
                <w:sz w:val="21"/>
                <w:szCs w:val="21"/>
              </w:rPr>
            </w:pPr>
            <w:r>
              <w:rPr>
                <w:rFonts w:asciiTheme="minorHAnsi" w:hAnsiTheme="minorHAnsi"/>
                <w:color w:val="auto"/>
                <w:sz w:val="21"/>
                <w:szCs w:val="21"/>
              </w:rPr>
              <w:t>School Council</w:t>
            </w:r>
          </w:p>
          <w:p w:rsidR="00211227" w:rsidRDefault="00211227" w:rsidP="00211227">
            <w:pPr>
              <w:pStyle w:val="NoSpacing"/>
              <w:numPr>
                <w:ilvl w:val="0"/>
                <w:numId w:val="20"/>
              </w:numPr>
              <w:rPr>
                <w:rFonts w:asciiTheme="minorHAnsi" w:hAnsiTheme="minorHAnsi"/>
                <w:color w:val="auto"/>
                <w:sz w:val="21"/>
                <w:szCs w:val="21"/>
              </w:rPr>
            </w:pPr>
            <w:r>
              <w:rPr>
                <w:rFonts w:asciiTheme="minorHAnsi" w:hAnsiTheme="minorHAnsi"/>
                <w:color w:val="auto"/>
                <w:sz w:val="21"/>
                <w:szCs w:val="21"/>
              </w:rPr>
              <w:t>Wider School Community</w:t>
            </w:r>
          </w:p>
          <w:p w:rsidR="00211227" w:rsidRPr="00EB2180" w:rsidRDefault="00211227" w:rsidP="00D13B53">
            <w:pPr>
              <w:pStyle w:val="NoSpacing"/>
              <w:rPr>
                <w:rFonts w:asciiTheme="minorHAnsi" w:hAnsiTheme="minorHAnsi"/>
                <w:color w:val="auto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211227" w:rsidRPr="00EB2180" w:rsidRDefault="00211227" w:rsidP="00D13B53">
            <w:pPr>
              <w:pStyle w:val="NoSpacing"/>
              <w:rPr>
                <w:rFonts w:asciiTheme="minorHAnsi" w:hAnsiTheme="minorHAnsi"/>
                <w:color w:val="auto"/>
                <w:sz w:val="21"/>
                <w:szCs w:val="21"/>
              </w:rPr>
            </w:pPr>
            <w:r w:rsidRPr="00EB2180">
              <w:rPr>
                <w:rFonts w:asciiTheme="minorHAnsi" w:hAnsiTheme="minorHAnsi"/>
                <w:color w:val="auto"/>
                <w:sz w:val="21"/>
                <w:szCs w:val="21"/>
              </w:rPr>
              <w:t>Ongoing</w:t>
            </w:r>
          </w:p>
        </w:tc>
        <w:tc>
          <w:tcPr>
            <w:tcW w:w="567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211227" w:rsidRDefault="00211227" w:rsidP="00D13B53">
            <w:pPr>
              <w:pStyle w:val="NoSpacing"/>
              <w:rPr>
                <w:rFonts w:asciiTheme="minorHAnsi" w:hAnsiTheme="minorHAnsi"/>
                <w:color w:val="auto"/>
                <w:sz w:val="21"/>
                <w:szCs w:val="21"/>
              </w:rPr>
            </w:pPr>
            <w:r w:rsidRPr="00EB2180">
              <w:rPr>
                <w:rFonts w:asciiTheme="minorHAnsi" w:hAnsiTheme="minorHAnsi"/>
                <w:color w:val="auto"/>
                <w:sz w:val="21"/>
                <w:szCs w:val="21"/>
              </w:rPr>
              <w:t>An increase in common positive language is evident in all interactions</w:t>
            </w:r>
            <w:r>
              <w:rPr>
                <w:rFonts w:asciiTheme="minorHAnsi" w:hAnsiTheme="minorHAnsi"/>
                <w:color w:val="auto"/>
                <w:sz w:val="21"/>
                <w:szCs w:val="21"/>
              </w:rPr>
              <w:t xml:space="preserve">- </w:t>
            </w:r>
            <w:r w:rsidRPr="00211227">
              <w:rPr>
                <w:rFonts w:asciiTheme="minorHAnsi" w:hAnsiTheme="minorHAnsi"/>
                <w:color w:val="auto"/>
                <w:sz w:val="21"/>
                <w:szCs w:val="21"/>
                <w:highlight w:val="yellow"/>
              </w:rPr>
              <w:t>unsure of evidence?</w:t>
            </w:r>
          </w:p>
          <w:p w:rsidR="00211227" w:rsidRPr="00EB2180" w:rsidRDefault="00211227" w:rsidP="00211227">
            <w:pPr>
              <w:pStyle w:val="NoSpacing"/>
              <w:numPr>
                <w:ilvl w:val="0"/>
                <w:numId w:val="21"/>
              </w:numPr>
              <w:rPr>
                <w:rFonts w:asciiTheme="minorHAnsi" w:hAnsiTheme="minorHAnsi"/>
                <w:color w:val="auto"/>
                <w:sz w:val="21"/>
                <w:szCs w:val="21"/>
              </w:rPr>
            </w:pPr>
            <w:r w:rsidRPr="00EB2180">
              <w:rPr>
                <w:rFonts w:asciiTheme="minorHAnsi" w:hAnsiTheme="minorHAnsi"/>
                <w:color w:val="auto"/>
                <w:sz w:val="21"/>
                <w:szCs w:val="21"/>
              </w:rPr>
              <w:t>School-wide Expectations and Values are agreed by all school stakeholders</w:t>
            </w:r>
          </w:p>
          <w:p w:rsidR="00211227" w:rsidRDefault="00211227" w:rsidP="00211227">
            <w:pPr>
              <w:pStyle w:val="NoSpacing"/>
              <w:numPr>
                <w:ilvl w:val="0"/>
                <w:numId w:val="21"/>
              </w:numPr>
              <w:rPr>
                <w:rFonts w:asciiTheme="minorHAnsi" w:hAnsiTheme="minorHAnsi"/>
                <w:color w:val="auto"/>
                <w:sz w:val="21"/>
                <w:szCs w:val="21"/>
              </w:rPr>
            </w:pPr>
            <w:r w:rsidRPr="00EB2180">
              <w:rPr>
                <w:rFonts w:asciiTheme="minorHAnsi" w:hAnsiTheme="minorHAnsi"/>
                <w:color w:val="auto"/>
                <w:sz w:val="21"/>
                <w:szCs w:val="21"/>
              </w:rPr>
              <w:t>Positive reinforcement system is documented and in use</w:t>
            </w:r>
          </w:p>
          <w:p w:rsidR="00211227" w:rsidRDefault="00211227" w:rsidP="00211227">
            <w:pPr>
              <w:pStyle w:val="NoSpacing"/>
              <w:numPr>
                <w:ilvl w:val="0"/>
                <w:numId w:val="21"/>
              </w:numPr>
              <w:rPr>
                <w:rFonts w:asciiTheme="minorHAnsi" w:hAnsiTheme="minorHAnsi"/>
                <w:color w:val="auto"/>
                <w:sz w:val="21"/>
                <w:szCs w:val="21"/>
              </w:rPr>
            </w:pPr>
            <w:r w:rsidRPr="00EB2180">
              <w:rPr>
                <w:rFonts w:asciiTheme="minorHAnsi" w:hAnsiTheme="minorHAnsi"/>
                <w:color w:val="auto"/>
                <w:sz w:val="21"/>
                <w:szCs w:val="21"/>
              </w:rPr>
              <w:t xml:space="preserve">Social competency lessons are implemented and students demonstrate a shared understanding of the </w:t>
            </w:r>
            <w:proofErr w:type="spellStart"/>
            <w:r w:rsidRPr="00EB2180">
              <w:rPr>
                <w:rFonts w:asciiTheme="minorHAnsi" w:hAnsiTheme="minorHAnsi"/>
                <w:color w:val="auto"/>
                <w:sz w:val="21"/>
                <w:szCs w:val="21"/>
              </w:rPr>
              <w:t>behaviours</w:t>
            </w:r>
            <w:proofErr w:type="spellEnd"/>
            <w:r w:rsidRPr="00EB2180">
              <w:rPr>
                <w:rFonts w:asciiTheme="minorHAnsi" w:hAnsiTheme="minorHAnsi"/>
                <w:color w:val="auto"/>
                <w:sz w:val="21"/>
                <w:szCs w:val="21"/>
              </w:rPr>
              <w:t xml:space="preserve"> associated with a school value</w:t>
            </w:r>
          </w:p>
          <w:p w:rsidR="00211227" w:rsidRPr="00EB2180" w:rsidRDefault="00211227" w:rsidP="00211227">
            <w:pPr>
              <w:pStyle w:val="NoSpacing"/>
              <w:numPr>
                <w:ilvl w:val="0"/>
                <w:numId w:val="17"/>
              </w:numPr>
              <w:rPr>
                <w:rFonts w:asciiTheme="minorHAnsi" w:hAnsiTheme="minorHAnsi"/>
                <w:color w:val="auto"/>
                <w:sz w:val="21"/>
                <w:szCs w:val="21"/>
              </w:rPr>
            </w:pPr>
            <w:r w:rsidRPr="00EB2180">
              <w:rPr>
                <w:rFonts w:asciiTheme="minorHAnsi" w:hAnsiTheme="minorHAnsi"/>
                <w:color w:val="auto"/>
                <w:sz w:val="21"/>
                <w:szCs w:val="21"/>
              </w:rPr>
              <w:t>Increase in Gold Cards</w:t>
            </w:r>
          </w:p>
          <w:p w:rsidR="00211227" w:rsidRDefault="00211227" w:rsidP="00211227">
            <w:pPr>
              <w:pStyle w:val="NoSpacing"/>
              <w:numPr>
                <w:ilvl w:val="0"/>
                <w:numId w:val="21"/>
              </w:numPr>
              <w:rPr>
                <w:rFonts w:asciiTheme="minorHAnsi" w:hAnsiTheme="minorHAnsi"/>
                <w:color w:val="auto"/>
                <w:sz w:val="21"/>
                <w:szCs w:val="21"/>
              </w:rPr>
            </w:pPr>
            <w:r w:rsidRPr="00EB2180">
              <w:rPr>
                <w:rFonts w:asciiTheme="minorHAnsi" w:hAnsiTheme="minorHAnsi"/>
                <w:color w:val="auto"/>
                <w:sz w:val="21"/>
                <w:szCs w:val="21"/>
              </w:rPr>
              <w:t>Decrease in Incidents</w:t>
            </w:r>
          </w:p>
          <w:p w:rsidR="00A15C54" w:rsidRDefault="00A15C54" w:rsidP="00211227">
            <w:pPr>
              <w:pStyle w:val="NoSpacing"/>
              <w:numPr>
                <w:ilvl w:val="0"/>
                <w:numId w:val="21"/>
              </w:numPr>
              <w:rPr>
                <w:rFonts w:asciiTheme="minorHAnsi" w:hAnsiTheme="minorHAnsi"/>
                <w:color w:val="auto"/>
                <w:sz w:val="21"/>
                <w:szCs w:val="21"/>
              </w:rPr>
            </w:pPr>
            <w:r>
              <w:rPr>
                <w:rFonts w:asciiTheme="minorHAnsi" w:hAnsiTheme="minorHAnsi"/>
                <w:color w:val="auto"/>
                <w:sz w:val="21"/>
                <w:szCs w:val="21"/>
              </w:rPr>
              <w:t>Increase in both Parents and Student opinion surveys results for student safety</w:t>
            </w:r>
          </w:p>
          <w:p w:rsidR="00A15C54" w:rsidRPr="00EB2180" w:rsidRDefault="00A15C54" w:rsidP="00211227">
            <w:pPr>
              <w:pStyle w:val="NoSpacing"/>
              <w:numPr>
                <w:ilvl w:val="0"/>
                <w:numId w:val="21"/>
              </w:numPr>
              <w:rPr>
                <w:rFonts w:asciiTheme="minorHAnsi" w:hAnsiTheme="minorHAnsi"/>
                <w:color w:val="auto"/>
                <w:sz w:val="21"/>
                <w:szCs w:val="21"/>
              </w:rPr>
            </w:pPr>
            <w:r>
              <w:rPr>
                <w:rFonts w:asciiTheme="minorHAnsi" w:hAnsiTheme="minorHAnsi"/>
                <w:color w:val="auto"/>
                <w:sz w:val="21"/>
                <w:szCs w:val="21"/>
              </w:rPr>
              <w:t xml:space="preserve">Increase in Classroom </w:t>
            </w:r>
            <w:proofErr w:type="spellStart"/>
            <w:r>
              <w:rPr>
                <w:rFonts w:asciiTheme="minorHAnsi" w:hAnsiTheme="minorHAnsi"/>
                <w:color w:val="auto"/>
                <w:sz w:val="21"/>
                <w:szCs w:val="21"/>
              </w:rPr>
              <w:t>Behaviour</w:t>
            </w:r>
            <w:proofErr w:type="spellEnd"/>
            <w:r>
              <w:rPr>
                <w:rFonts w:asciiTheme="minorHAnsi" w:hAnsiTheme="minorHAnsi"/>
                <w:color w:val="auto"/>
                <w:sz w:val="21"/>
                <w:szCs w:val="21"/>
              </w:rPr>
              <w:t xml:space="preserve"> in Student Opinion Survey</w:t>
            </w:r>
          </w:p>
          <w:p w:rsidR="00211227" w:rsidRPr="00EB2180" w:rsidRDefault="00211227" w:rsidP="00D13B53">
            <w:pPr>
              <w:pStyle w:val="NoSpacing"/>
              <w:rPr>
                <w:rFonts w:asciiTheme="minorHAnsi" w:hAnsiTheme="minorHAnsi"/>
                <w:color w:val="auto"/>
                <w:sz w:val="21"/>
                <w:szCs w:val="21"/>
              </w:rPr>
            </w:pPr>
          </w:p>
        </w:tc>
      </w:tr>
    </w:tbl>
    <w:p w:rsidR="00211227" w:rsidRDefault="00211227"/>
    <w:p w:rsidR="00211227" w:rsidRDefault="00211227" w:rsidP="003959BD">
      <w:pPr>
        <w:ind w:left="2160"/>
        <w:jc w:val="center"/>
        <w:rPr>
          <w:rFonts w:ascii="Verdana" w:hAnsi="Verdana"/>
          <w:color w:val="0070C0"/>
          <w:spacing w:val="-12"/>
          <w:sz w:val="40"/>
          <w:szCs w:val="40"/>
        </w:rPr>
      </w:pPr>
    </w:p>
    <w:p w:rsidR="003959BD" w:rsidRPr="00EB2180" w:rsidRDefault="003959BD" w:rsidP="003959BD">
      <w:pPr>
        <w:ind w:left="2160"/>
        <w:jc w:val="center"/>
        <w:rPr>
          <w:rFonts w:ascii="Verdana" w:hAnsi="Verdana"/>
          <w:color w:val="0070C0"/>
          <w:spacing w:val="-12"/>
          <w:sz w:val="40"/>
          <w:szCs w:val="40"/>
        </w:rPr>
      </w:pPr>
      <w:r w:rsidRPr="00EB2180">
        <w:rPr>
          <w:rFonts w:ascii="Verdana" w:hAnsi="Verdana"/>
          <w:color w:val="0070C0"/>
          <w:spacing w:val="-12"/>
          <w:sz w:val="40"/>
          <w:szCs w:val="40"/>
        </w:rPr>
        <w:t>Annual Implementation Plan: for Improving Student Outcomes</w:t>
      </w:r>
    </w:p>
    <w:tbl>
      <w:tblPr>
        <w:tblStyle w:val="TableGrid"/>
        <w:tblW w:w="22114" w:type="dxa"/>
        <w:tblInd w:w="-601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843"/>
        <w:gridCol w:w="3402"/>
        <w:gridCol w:w="6379"/>
        <w:gridCol w:w="2268"/>
        <w:gridCol w:w="1275"/>
        <w:gridCol w:w="5529"/>
      </w:tblGrid>
      <w:tr w:rsidR="003959BD" w:rsidRPr="00082181" w:rsidTr="003959BD">
        <w:tc>
          <w:tcPr>
            <w:tcW w:w="3261" w:type="dxa"/>
            <w:gridSpan w:val="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B8CCE4" w:themeFill="accent1" w:themeFillTint="66"/>
          </w:tcPr>
          <w:p w:rsidR="003959BD" w:rsidRPr="00EB2180" w:rsidRDefault="003959BD" w:rsidP="003959BD">
            <w:pPr>
              <w:pStyle w:val="ReportTitle"/>
              <w:spacing w:after="0" w:line="240" w:lineRule="auto"/>
              <w:rPr>
                <w:rFonts w:asciiTheme="minorHAnsi" w:hAnsiTheme="minorHAnsi"/>
                <w:b/>
                <w:color w:val="17365D" w:themeColor="text2" w:themeShade="BF"/>
                <w:spacing w:val="0"/>
                <w:sz w:val="21"/>
                <w:szCs w:val="21"/>
              </w:rPr>
            </w:pPr>
            <w:r w:rsidRPr="00EB2180">
              <w:rPr>
                <w:rFonts w:asciiTheme="minorHAnsi" w:hAnsiTheme="minorHAnsi"/>
                <w:b/>
                <w:color w:val="17365D" w:themeColor="text2" w:themeShade="BF"/>
                <w:spacing w:val="0"/>
                <w:sz w:val="21"/>
                <w:szCs w:val="21"/>
              </w:rPr>
              <w:t>ENGAGEMENT</w:t>
            </w:r>
          </w:p>
        </w:tc>
        <w:tc>
          <w:tcPr>
            <w:tcW w:w="18853" w:type="dxa"/>
            <w:gridSpan w:val="5"/>
            <w:tcBorders>
              <w:top w:val="nil"/>
              <w:left w:val="single" w:sz="4" w:space="0" w:color="1F497D" w:themeColor="text2"/>
              <w:bottom w:val="single" w:sz="4" w:space="0" w:color="1F497D" w:themeColor="text2"/>
              <w:right w:val="nil"/>
            </w:tcBorders>
            <w:shd w:val="clear" w:color="auto" w:fill="auto"/>
          </w:tcPr>
          <w:p w:rsidR="003959BD" w:rsidRPr="00EB2180" w:rsidRDefault="00FF29B2" w:rsidP="003959BD">
            <w:pPr>
              <w:pStyle w:val="ReportTitle"/>
              <w:spacing w:after="0" w:line="240" w:lineRule="auto"/>
              <w:rPr>
                <w:rFonts w:asciiTheme="minorHAnsi" w:hAnsiTheme="minorHAnsi"/>
                <w:b/>
                <w:color w:val="17365D" w:themeColor="text2" w:themeShade="BF"/>
                <w:spacing w:val="0"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color w:val="17365D" w:themeColor="text2" w:themeShade="BF"/>
                <w:spacing w:val="0"/>
                <w:sz w:val="21"/>
                <w:szCs w:val="21"/>
              </w:rPr>
              <w:t>EMPOWERING STUDENTS AND BUILDING SCHOOL PRIDE</w:t>
            </w:r>
          </w:p>
        </w:tc>
      </w:tr>
      <w:tr w:rsidR="003959BD" w:rsidRPr="00082181" w:rsidTr="003959BD">
        <w:trPr>
          <w:trHeight w:val="605"/>
        </w:trPr>
        <w:tc>
          <w:tcPr>
            <w:tcW w:w="1418" w:type="dxa"/>
            <w:vMerge w:val="restart"/>
            <w:tcBorders>
              <w:top w:val="single" w:sz="4" w:space="0" w:color="1F497D" w:themeColor="text2"/>
              <w:left w:val="single" w:sz="4" w:space="0" w:color="1F497D" w:themeColor="text2"/>
              <w:right w:val="single" w:sz="4" w:space="0" w:color="1F497D" w:themeColor="text2"/>
            </w:tcBorders>
            <w:shd w:val="clear" w:color="auto" w:fill="B8CCE4" w:themeFill="accent1" w:themeFillTint="66"/>
            <w:hideMark/>
          </w:tcPr>
          <w:p w:rsidR="003959BD" w:rsidRPr="00EB2180" w:rsidRDefault="003959BD" w:rsidP="003959BD">
            <w:pPr>
              <w:pStyle w:val="ReportTitle"/>
              <w:spacing w:after="0" w:line="240" w:lineRule="auto"/>
              <w:rPr>
                <w:rFonts w:asciiTheme="minorHAnsi" w:hAnsiTheme="minorHAnsi"/>
                <w:b/>
                <w:color w:val="17365D" w:themeColor="text2" w:themeShade="BF"/>
                <w:spacing w:val="0"/>
                <w:sz w:val="21"/>
                <w:szCs w:val="21"/>
              </w:rPr>
            </w:pPr>
            <w:r w:rsidRPr="00EB2180">
              <w:rPr>
                <w:rFonts w:asciiTheme="minorHAnsi" w:hAnsiTheme="minorHAnsi"/>
                <w:b/>
                <w:color w:val="17365D" w:themeColor="text2" w:themeShade="BF"/>
                <w:spacing w:val="0"/>
                <w:sz w:val="21"/>
                <w:szCs w:val="21"/>
              </w:rPr>
              <w:t>Goals</w:t>
            </w:r>
          </w:p>
          <w:p w:rsidR="003959BD" w:rsidRPr="00EB2180" w:rsidRDefault="003959BD" w:rsidP="003959BD">
            <w:pPr>
              <w:pStyle w:val="ReportTitle"/>
              <w:spacing w:after="0" w:line="240" w:lineRule="auto"/>
              <w:rPr>
                <w:rFonts w:asciiTheme="minorHAnsi" w:hAnsiTheme="minorHAnsi"/>
                <w:b/>
                <w:color w:val="17365D" w:themeColor="text2" w:themeShade="BF"/>
                <w:spacing w:val="0"/>
                <w:sz w:val="21"/>
                <w:szCs w:val="21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1F497D" w:themeColor="text2"/>
              <w:left w:val="single" w:sz="4" w:space="0" w:color="1F497D" w:themeColor="text2"/>
              <w:right w:val="single" w:sz="4" w:space="0" w:color="1F497D" w:themeColor="text2"/>
            </w:tcBorders>
            <w:shd w:val="clear" w:color="auto" w:fill="FFFFFF" w:themeFill="background1"/>
          </w:tcPr>
          <w:p w:rsidR="003959BD" w:rsidRPr="00EB2180" w:rsidRDefault="003959BD" w:rsidP="003959BD">
            <w:pPr>
              <w:pStyle w:val="NoSpacing"/>
              <w:rPr>
                <w:rFonts w:asciiTheme="minorHAnsi" w:hAnsiTheme="minorHAnsi"/>
                <w:color w:val="auto"/>
                <w:sz w:val="21"/>
                <w:szCs w:val="21"/>
              </w:rPr>
            </w:pPr>
            <w:r w:rsidRPr="00EB2180">
              <w:rPr>
                <w:rFonts w:asciiTheme="minorHAnsi" w:hAnsiTheme="minorHAnsi"/>
                <w:color w:val="auto"/>
                <w:sz w:val="21"/>
                <w:szCs w:val="21"/>
              </w:rPr>
              <w:t>To improve student engagement, motivation to learn and attendance</w:t>
            </w:r>
          </w:p>
          <w:p w:rsidR="003959BD" w:rsidRPr="00EB2180" w:rsidRDefault="003959BD" w:rsidP="003959BD">
            <w:pPr>
              <w:pStyle w:val="ReportTitle"/>
              <w:spacing w:after="0" w:line="240" w:lineRule="auto"/>
              <w:rPr>
                <w:rFonts w:asciiTheme="minorHAnsi" w:hAnsiTheme="minorHAnsi"/>
                <w:b/>
                <w:color w:val="17365D" w:themeColor="text2" w:themeShade="BF"/>
                <w:spacing w:val="0"/>
                <w:sz w:val="21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B8CCE4" w:themeFill="accent1" w:themeFillTint="66"/>
          </w:tcPr>
          <w:p w:rsidR="003959BD" w:rsidRPr="00EB2180" w:rsidRDefault="003959BD" w:rsidP="003959B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17365D" w:themeColor="text2" w:themeShade="BF"/>
                <w:sz w:val="21"/>
                <w:szCs w:val="21"/>
              </w:rPr>
            </w:pPr>
            <w:r w:rsidRPr="00EB2180">
              <w:rPr>
                <w:rFonts w:asciiTheme="minorHAnsi" w:hAnsiTheme="minorHAnsi"/>
                <w:b/>
                <w:color w:val="17365D" w:themeColor="text2" w:themeShade="BF"/>
                <w:sz w:val="21"/>
                <w:szCs w:val="21"/>
              </w:rPr>
              <w:t>Targets</w:t>
            </w:r>
          </w:p>
        </w:tc>
        <w:tc>
          <w:tcPr>
            <w:tcW w:w="15451" w:type="dxa"/>
            <w:gridSpan w:val="4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FFFFF" w:themeFill="background1"/>
          </w:tcPr>
          <w:p w:rsidR="003959BD" w:rsidRPr="00EB2180" w:rsidRDefault="003959BD" w:rsidP="003959BD">
            <w:pPr>
              <w:pStyle w:val="NoSpacing"/>
              <w:numPr>
                <w:ilvl w:val="0"/>
                <w:numId w:val="9"/>
              </w:numPr>
              <w:rPr>
                <w:rFonts w:asciiTheme="minorHAnsi" w:hAnsiTheme="minorHAnsi"/>
                <w:color w:val="auto"/>
                <w:sz w:val="21"/>
                <w:szCs w:val="21"/>
              </w:rPr>
            </w:pPr>
            <w:r w:rsidRPr="00EB2180">
              <w:rPr>
                <w:rFonts w:asciiTheme="minorHAnsi" w:hAnsiTheme="minorHAnsi"/>
                <w:color w:val="auto"/>
                <w:sz w:val="21"/>
                <w:szCs w:val="21"/>
              </w:rPr>
              <w:t>Reduce absenteeism from 18.22 in 2014 to an average of 15 days per student in 201</w:t>
            </w:r>
            <w:r w:rsidR="003E3A62">
              <w:rPr>
                <w:rFonts w:asciiTheme="minorHAnsi" w:hAnsiTheme="minorHAnsi"/>
                <w:color w:val="auto"/>
                <w:sz w:val="21"/>
                <w:szCs w:val="21"/>
              </w:rPr>
              <w:t>6</w:t>
            </w:r>
          </w:p>
          <w:p w:rsidR="003959BD" w:rsidRPr="00EB2180" w:rsidRDefault="003959BD" w:rsidP="003959BD">
            <w:pPr>
              <w:pStyle w:val="NoSpacing"/>
              <w:numPr>
                <w:ilvl w:val="0"/>
                <w:numId w:val="9"/>
              </w:numPr>
              <w:rPr>
                <w:rFonts w:asciiTheme="minorHAnsi" w:hAnsiTheme="minorHAnsi"/>
                <w:color w:val="auto"/>
                <w:sz w:val="21"/>
                <w:szCs w:val="21"/>
              </w:rPr>
            </w:pPr>
            <w:r w:rsidRPr="00EB2180">
              <w:rPr>
                <w:rFonts w:asciiTheme="minorHAnsi" w:hAnsiTheme="minorHAnsi"/>
                <w:color w:val="auto"/>
                <w:sz w:val="21"/>
                <w:szCs w:val="21"/>
              </w:rPr>
              <w:t>Reduce absenteeism to an average of less than 10 days per student by 2018</w:t>
            </w:r>
          </w:p>
          <w:p w:rsidR="003959BD" w:rsidRPr="00EB2180" w:rsidRDefault="003959BD" w:rsidP="003959BD">
            <w:pPr>
              <w:pStyle w:val="NoSpacing"/>
              <w:numPr>
                <w:ilvl w:val="0"/>
                <w:numId w:val="9"/>
              </w:numPr>
              <w:rPr>
                <w:rFonts w:asciiTheme="minorHAnsi" w:hAnsiTheme="minorHAnsi"/>
                <w:color w:val="auto"/>
                <w:sz w:val="21"/>
                <w:szCs w:val="21"/>
              </w:rPr>
            </w:pPr>
            <w:r w:rsidRPr="00EB2180">
              <w:rPr>
                <w:rFonts w:asciiTheme="minorHAnsi" w:hAnsiTheme="minorHAnsi"/>
                <w:color w:val="auto"/>
                <w:sz w:val="21"/>
                <w:szCs w:val="21"/>
              </w:rPr>
              <w:t>Reduce average monthly late passes issued from350 in 2014 to 75 in2018</w:t>
            </w:r>
          </w:p>
          <w:p w:rsidR="003959BD" w:rsidRPr="00EB2180" w:rsidRDefault="003959BD" w:rsidP="003959BD">
            <w:pPr>
              <w:pStyle w:val="NoSpacing"/>
              <w:numPr>
                <w:ilvl w:val="0"/>
                <w:numId w:val="9"/>
              </w:numPr>
              <w:rPr>
                <w:rFonts w:asciiTheme="minorHAnsi" w:hAnsiTheme="minorHAnsi"/>
                <w:color w:val="auto"/>
                <w:sz w:val="21"/>
                <w:szCs w:val="21"/>
              </w:rPr>
            </w:pPr>
            <w:r w:rsidRPr="00EB2180">
              <w:rPr>
                <w:rFonts w:asciiTheme="minorHAnsi" w:hAnsiTheme="minorHAnsi"/>
                <w:color w:val="auto"/>
                <w:sz w:val="21"/>
                <w:szCs w:val="21"/>
              </w:rPr>
              <w:t>Improve the perceptions of parents and students in the following elements as measured by the Department of Education surveys:</w:t>
            </w:r>
          </w:p>
          <w:tbl>
            <w:tblPr>
              <w:tblStyle w:val="TableGrid"/>
              <w:tblW w:w="5686" w:type="dxa"/>
              <w:tblInd w:w="184" w:type="dxa"/>
              <w:tblLayout w:type="fixed"/>
              <w:tblLook w:val="04A0" w:firstRow="1" w:lastRow="0" w:firstColumn="1" w:lastColumn="0" w:noHBand="0" w:noVBand="1"/>
            </w:tblPr>
            <w:tblGrid>
              <w:gridCol w:w="3418"/>
              <w:gridCol w:w="1275"/>
              <w:gridCol w:w="993"/>
            </w:tblGrid>
            <w:tr w:rsidR="003959BD" w:rsidRPr="00EB2180" w:rsidTr="003959BD">
              <w:trPr>
                <w:trHeight w:val="353"/>
              </w:trPr>
              <w:tc>
                <w:tcPr>
                  <w:tcW w:w="3418" w:type="dxa"/>
                </w:tcPr>
                <w:p w:rsidR="003959BD" w:rsidRPr="00EB2180" w:rsidRDefault="003959BD" w:rsidP="003959BD">
                  <w:pPr>
                    <w:pStyle w:val="NoSpacing"/>
                    <w:rPr>
                      <w:rFonts w:asciiTheme="minorHAnsi" w:hAnsiTheme="minorHAnsi"/>
                      <w:b/>
                      <w:color w:val="auto"/>
                      <w:sz w:val="21"/>
                      <w:szCs w:val="21"/>
                    </w:rPr>
                  </w:pPr>
                  <w:r w:rsidRPr="00EB2180">
                    <w:rPr>
                      <w:rFonts w:asciiTheme="minorHAnsi" w:hAnsiTheme="minorHAnsi"/>
                      <w:b/>
                      <w:color w:val="auto"/>
                      <w:sz w:val="21"/>
                      <w:szCs w:val="21"/>
                    </w:rPr>
                    <w:t>Student Attitudes to School Survey</w:t>
                  </w:r>
                </w:p>
              </w:tc>
              <w:tc>
                <w:tcPr>
                  <w:tcW w:w="1275" w:type="dxa"/>
                </w:tcPr>
                <w:p w:rsidR="003959BD" w:rsidRPr="00EB2180" w:rsidRDefault="003959BD" w:rsidP="003959BD">
                  <w:pPr>
                    <w:pStyle w:val="NoSpacing"/>
                    <w:rPr>
                      <w:rFonts w:asciiTheme="minorHAnsi" w:hAnsiTheme="minorHAnsi"/>
                      <w:b/>
                      <w:color w:val="auto"/>
                      <w:sz w:val="21"/>
                      <w:szCs w:val="21"/>
                    </w:rPr>
                  </w:pPr>
                  <w:r w:rsidRPr="00EB2180">
                    <w:rPr>
                      <w:rFonts w:asciiTheme="minorHAnsi" w:hAnsiTheme="minorHAnsi"/>
                      <w:b/>
                      <w:color w:val="auto"/>
                      <w:sz w:val="21"/>
                      <w:szCs w:val="21"/>
                    </w:rPr>
                    <w:t>2014</w:t>
                  </w:r>
                </w:p>
              </w:tc>
              <w:tc>
                <w:tcPr>
                  <w:tcW w:w="993" w:type="dxa"/>
                </w:tcPr>
                <w:p w:rsidR="003959BD" w:rsidRPr="00EB2180" w:rsidRDefault="003959BD" w:rsidP="003959BD">
                  <w:pPr>
                    <w:pStyle w:val="NoSpacing"/>
                    <w:rPr>
                      <w:rFonts w:asciiTheme="minorHAnsi" w:hAnsiTheme="minorHAnsi"/>
                      <w:b/>
                      <w:color w:val="auto"/>
                      <w:sz w:val="21"/>
                      <w:szCs w:val="21"/>
                    </w:rPr>
                  </w:pPr>
                  <w:r w:rsidRPr="00EB2180">
                    <w:rPr>
                      <w:rFonts w:asciiTheme="minorHAnsi" w:hAnsiTheme="minorHAnsi"/>
                      <w:b/>
                      <w:color w:val="auto"/>
                      <w:sz w:val="21"/>
                      <w:szCs w:val="21"/>
                    </w:rPr>
                    <w:t>2018</w:t>
                  </w:r>
                </w:p>
              </w:tc>
            </w:tr>
            <w:tr w:rsidR="003959BD" w:rsidRPr="00EB2180" w:rsidTr="003959BD">
              <w:tc>
                <w:tcPr>
                  <w:tcW w:w="3418" w:type="dxa"/>
                </w:tcPr>
                <w:p w:rsidR="003959BD" w:rsidRPr="00EB2180" w:rsidRDefault="003959BD" w:rsidP="003959BD">
                  <w:pPr>
                    <w:pStyle w:val="NoSpacing"/>
                    <w:rPr>
                      <w:rFonts w:asciiTheme="minorHAnsi" w:hAnsiTheme="minorHAnsi"/>
                      <w:color w:val="auto"/>
                      <w:sz w:val="21"/>
                      <w:szCs w:val="21"/>
                    </w:rPr>
                  </w:pPr>
                  <w:r w:rsidRPr="00EB2180">
                    <w:rPr>
                      <w:rFonts w:asciiTheme="minorHAnsi" w:hAnsiTheme="minorHAnsi"/>
                      <w:color w:val="auto"/>
                      <w:sz w:val="21"/>
                      <w:szCs w:val="21"/>
                    </w:rPr>
                    <w:t>Motivation</w:t>
                  </w:r>
                </w:p>
              </w:tc>
              <w:tc>
                <w:tcPr>
                  <w:tcW w:w="1275" w:type="dxa"/>
                </w:tcPr>
                <w:p w:rsidR="003959BD" w:rsidRPr="00EB2180" w:rsidRDefault="003959BD" w:rsidP="003959BD">
                  <w:pPr>
                    <w:pStyle w:val="NoSpacing"/>
                    <w:rPr>
                      <w:rFonts w:asciiTheme="minorHAnsi" w:hAnsiTheme="minorHAnsi"/>
                      <w:color w:val="auto"/>
                      <w:sz w:val="21"/>
                      <w:szCs w:val="21"/>
                    </w:rPr>
                  </w:pPr>
                  <w:r w:rsidRPr="00EB2180">
                    <w:rPr>
                      <w:rFonts w:asciiTheme="minorHAnsi" w:hAnsiTheme="minorHAnsi"/>
                      <w:color w:val="auto"/>
                      <w:sz w:val="21"/>
                      <w:szCs w:val="21"/>
                    </w:rPr>
                    <w:t>4.42</w:t>
                  </w:r>
                </w:p>
              </w:tc>
              <w:tc>
                <w:tcPr>
                  <w:tcW w:w="993" w:type="dxa"/>
                </w:tcPr>
                <w:p w:rsidR="003959BD" w:rsidRPr="00EB2180" w:rsidRDefault="003959BD" w:rsidP="003959BD">
                  <w:pPr>
                    <w:pStyle w:val="NoSpacing"/>
                    <w:rPr>
                      <w:rFonts w:asciiTheme="minorHAnsi" w:hAnsiTheme="minorHAnsi"/>
                      <w:color w:val="auto"/>
                      <w:sz w:val="21"/>
                      <w:szCs w:val="21"/>
                    </w:rPr>
                  </w:pPr>
                  <w:r w:rsidRPr="00EB2180">
                    <w:rPr>
                      <w:rFonts w:asciiTheme="minorHAnsi" w:hAnsiTheme="minorHAnsi"/>
                      <w:color w:val="auto"/>
                      <w:sz w:val="21"/>
                      <w:szCs w:val="21"/>
                    </w:rPr>
                    <w:t>4.50</w:t>
                  </w:r>
                </w:p>
              </w:tc>
            </w:tr>
            <w:tr w:rsidR="003959BD" w:rsidRPr="00EB2180" w:rsidTr="003959BD">
              <w:tc>
                <w:tcPr>
                  <w:tcW w:w="3418" w:type="dxa"/>
                </w:tcPr>
                <w:p w:rsidR="003959BD" w:rsidRPr="00EB2180" w:rsidRDefault="003959BD" w:rsidP="003959BD">
                  <w:pPr>
                    <w:pStyle w:val="NoSpacing"/>
                    <w:rPr>
                      <w:rFonts w:asciiTheme="minorHAnsi" w:hAnsiTheme="minorHAnsi"/>
                      <w:color w:val="auto"/>
                      <w:sz w:val="21"/>
                      <w:szCs w:val="21"/>
                    </w:rPr>
                  </w:pPr>
                  <w:r w:rsidRPr="00EB2180">
                    <w:rPr>
                      <w:rFonts w:asciiTheme="minorHAnsi" w:hAnsiTheme="minorHAnsi"/>
                      <w:color w:val="auto"/>
                      <w:sz w:val="21"/>
                      <w:szCs w:val="21"/>
                    </w:rPr>
                    <w:t>Connectedness to School</w:t>
                  </w:r>
                </w:p>
              </w:tc>
              <w:tc>
                <w:tcPr>
                  <w:tcW w:w="1275" w:type="dxa"/>
                </w:tcPr>
                <w:p w:rsidR="003959BD" w:rsidRPr="00EB2180" w:rsidRDefault="003959BD" w:rsidP="003959BD">
                  <w:pPr>
                    <w:pStyle w:val="NoSpacing"/>
                    <w:rPr>
                      <w:rFonts w:asciiTheme="minorHAnsi" w:hAnsiTheme="minorHAnsi"/>
                      <w:color w:val="auto"/>
                      <w:sz w:val="21"/>
                      <w:szCs w:val="21"/>
                    </w:rPr>
                  </w:pPr>
                  <w:r w:rsidRPr="00EB2180">
                    <w:rPr>
                      <w:rFonts w:asciiTheme="minorHAnsi" w:hAnsiTheme="minorHAnsi"/>
                      <w:color w:val="auto"/>
                      <w:sz w:val="21"/>
                      <w:szCs w:val="21"/>
                    </w:rPr>
                    <w:t>4.26</w:t>
                  </w:r>
                </w:p>
              </w:tc>
              <w:tc>
                <w:tcPr>
                  <w:tcW w:w="993" w:type="dxa"/>
                </w:tcPr>
                <w:p w:rsidR="003959BD" w:rsidRPr="00EB2180" w:rsidRDefault="003959BD" w:rsidP="003959BD">
                  <w:pPr>
                    <w:pStyle w:val="NoSpacing"/>
                    <w:rPr>
                      <w:rFonts w:asciiTheme="minorHAnsi" w:hAnsiTheme="minorHAnsi"/>
                      <w:color w:val="auto"/>
                      <w:sz w:val="21"/>
                      <w:szCs w:val="21"/>
                    </w:rPr>
                  </w:pPr>
                  <w:r w:rsidRPr="00EB2180">
                    <w:rPr>
                      <w:rFonts w:asciiTheme="minorHAnsi" w:hAnsiTheme="minorHAnsi"/>
                      <w:color w:val="auto"/>
                      <w:sz w:val="21"/>
                      <w:szCs w:val="21"/>
                    </w:rPr>
                    <w:t>4.40</w:t>
                  </w:r>
                </w:p>
              </w:tc>
            </w:tr>
            <w:tr w:rsidR="003959BD" w:rsidRPr="00EB2180" w:rsidTr="003959BD">
              <w:tc>
                <w:tcPr>
                  <w:tcW w:w="3418" w:type="dxa"/>
                </w:tcPr>
                <w:p w:rsidR="003959BD" w:rsidRPr="00EB2180" w:rsidRDefault="003959BD" w:rsidP="003959BD">
                  <w:pPr>
                    <w:pStyle w:val="NoSpacing"/>
                    <w:rPr>
                      <w:rFonts w:asciiTheme="minorHAnsi" w:hAnsiTheme="minorHAnsi"/>
                      <w:color w:val="auto"/>
                      <w:sz w:val="21"/>
                      <w:szCs w:val="21"/>
                    </w:rPr>
                  </w:pPr>
                  <w:r w:rsidRPr="00EB2180">
                    <w:rPr>
                      <w:rFonts w:asciiTheme="minorHAnsi" w:hAnsiTheme="minorHAnsi"/>
                      <w:color w:val="auto"/>
                      <w:sz w:val="21"/>
                      <w:szCs w:val="21"/>
                    </w:rPr>
                    <w:t>Stimulating Learning</w:t>
                  </w:r>
                </w:p>
              </w:tc>
              <w:tc>
                <w:tcPr>
                  <w:tcW w:w="1275" w:type="dxa"/>
                </w:tcPr>
                <w:p w:rsidR="003959BD" w:rsidRPr="00EB2180" w:rsidRDefault="003959BD" w:rsidP="003959BD">
                  <w:pPr>
                    <w:pStyle w:val="NoSpacing"/>
                    <w:rPr>
                      <w:rFonts w:asciiTheme="minorHAnsi" w:hAnsiTheme="minorHAnsi"/>
                      <w:color w:val="auto"/>
                      <w:sz w:val="21"/>
                      <w:szCs w:val="21"/>
                    </w:rPr>
                  </w:pPr>
                  <w:r w:rsidRPr="00EB2180">
                    <w:rPr>
                      <w:rFonts w:asciiTheme="minorHAnsi" w:hAnsiTheme="minorHAnsi"/>
                      <w:color w:val="auto"/>
                      <w:sz w:val="21"/>
                      <w:szCs w:val="21"/>
                    </w:rPr>
                    <w:t>3.90</w:t>
                  </w:r>
                </w:p>
              </w:tc>
              <w:tc>
                <w:tcPr>
                  <w:tcW w:w="993" w:type="dxa"/>
                </w:tcPr>
                <w:p w:rsidR="003959BD" w:rsidRPr="00EB2180" w:rsidRDefault="003959BD" w:rsidP="003959BD">
                  <w:pPr>
                    <w:pStyle w:val="NoSpacing"/>
                    <w:rPr>
                      <w:rFonts w:asciiTheme="minorHAnsi" w:hAnsiTheme="minorHAnsi"/>
                      <w:color w:val="auto"/>
                      <w:sz w:val="21"/>
                      <w:szCs w:val="21"/>
                    </w:rPr>
                  </w:pPr>
                  <w:r w:rsidRPr="00EB2180">
                    <w:rPr>
                      <w:rFonts w:asciiTheme="minorHAnsi" w:hAnsiTheme="minorHAnsi"/>
                      <w:color w:val="auto"/>
                      <w:sz w:val="21"/>
                      <w:szCs w:val="21"/>
                    </w:rPr>
                    <w:t>4.00</w:t>
                  </w:r>
                </w:p>
              </w:tc>
            </w:tr>
          </w:tbl>
          <w:p w:rsidR="003959BD" w:rsidRPr="00EB2180" w:rsidRDefault="003959BD" w:rsidP="003959BD">
            <w:pPr>
              <w:pStyle w:val="ReportTitle"/>
              <w:spacing w:after="0" w:line="240" w:lineRule="auto"/>
              <w:rPr>
                <w:rFonts w:asciiTheme="minorHAnsi" w:hAnsiTheme="minorHAnsi"/>
                <w:i/>
                <w:color w:val="auto"/>
                <w:spacing w:val="0"/>
                <w:sz w:val="21"/>
                <w:szCs w:val="21"/>
              </w:rPr>
            </w:pPr>
          </w:p>
        </w:tc>
      </w:tr>
      <w:tr w:rsidR="003959BD" w:rsidRPr="00082181" w:rsidTr="003959BD">
        <w:tc>
          <w:tcPr>
            <w:tcW w:w="1418" w:type="dxa"/>
            <w:vMerge/>
            <w:tcBorders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3959BD" w:rsidRPr="00EB2180" w:rsidRDefault="003959BD" w:rsidP="003959BD">
            <w:pPr>
              <w:pStyle w:val="ReportTitle"/>
              <w:spacing w:after="0" w:line="240" w:lineRule="auto"/>
              <w:rPr>
                <w:rFonts w:asciiTheme="minorHAnsi" w:hAnsiTheme="minorHAnsi"/>
                <w:b/>
                <w:color w:val="17365D" w:themeColor="text2" w:themeShade="BF"/>
                <w:spacing w:val="0"/>
                <w:sz w:val="21"/>
                <w:szCs w:val="21"/>
              </w:rPr>
            </w:pPr>
          </w:p>
        </w:tc>
        <w:tc>
          <w:tcPr>
            <w:tcW w:w="1843" w:type="dxa"/>
            <w:vMerge/>
            <w:tcBorders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FFFFF" w:themeFill="background1"/>
          </w:tcPr>
          <w:p w:rsidR="003959BD" w:rsidRPr="00EB2180" w:rsidRDefault="003959BD" w:rsidP="003959BD">
            <w:pPr>
              <w:pStyle w:val="ReportTitle"/>
              <w:spacing w:after="0" w:line="240" w:lineRule="auto"/>
              <w:rPr>
                <w:rFonts w:asciiTheme="minorHAnsi" w:hAnsiTheme="minorHAnsi"/>
                <w:b/>
                <w:color w:val="17365D" w:themeColor="text2" w:themeShade="BF"/>
                <w:spacing w:val="0"/>
                <w:sz w:val="21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B8CCE4" w:themeFill="accent1" w:themeFillTint="66"/>
          </w:tcPr>
          <w:p w:rsidR="003959BD" w:rsidRPr="00EB2180" w:rsidRDefault="003959BD" w:rsidP="003959B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17365D" w:themeColor="text2" w:themeShade="BF"/>
                <w:sz w:val="21"/>
                <w:szCs w:val="21"/>
              </w:rPr>
            </w:pPr>
            <w:r w:rsidRPr="00EB2180">
              <w:rPr>
                <w:rFonts w:asciiTheme="minorHAnsi" w:hAnsiTheme="minorHAnsi"/>
                <w:b/>
                <w:color w:val="17365D" w:themeColor="text2" w:themeShade="BF"/>
                <w:sz w:val="21"/>
                <w:szCs w:val="21"/>
              </w:rPr>
              <w:t>12 month</w:t>
            </w:r>
            <w:r>
              <w:rPr>
                <w:rFonts w:asciiTheme="minorHAnsi" w:hAnsiTheme="minorHAnsi"/>
                <w:b/>
                <w:color w:val="17365D" w:themeColor="text2" w:themeShade="BF"/>
                <w:sz w:val="21"/>
                <w:szCs w:val="21"/>
              </w:rPr>
              <w:t xml:space="preserve"> </w:t>
            </w:r>
            <w:r w:rsidRPr="00EB2180">
              <w:rPr>
                <w:rFonts w:asciiTheme="minorHAnsi" w:hAnsiTheme="minorHAnsi"/>
                <w:b/>
                <w:color w:val="17365D" w:themeColor="text2" w:themeShade="BF"/>
                <w:sz w:val="21"/>
                <w:szCs w:val="21"/>
              </w:rPr>
              <w:t>targets</w:t>
            </w:r>
          </w:p>
        </w:tc>
        <w:tc>
          <w:tcPr>
            <w:tcW w:w="15451" w:type="dxa"/>
            <w:gridSpan w:val="4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3959BD" w:rsidRPr="00EB2180" w:rsidRDefault="003959BD" w:rsidP="003959BD">
            <w:pPr>
              <w:pStyle w:val="NoSpacing"/>
              <w:numPr>
                <w:ilvl w:val="0"/>
                <w:numId w:val="10"/>
              </w:numPr>
              <w:rPr>
                <w:rFonts w:asciiTheme="minorHAnsi" w:hAnsiTheme="minorHAnsi"/>
                <w:color w:val="auto"/>
                <w:sz w:val="21"/>
                <w:szCs w:val="21"/>
              </w:rPr>
            </w:pPr>
            <w:r w:rsidRPr="00EB2180">
              <w:rPr>
                <w:rFonts w:asciiTheme="minorHAnsi" w:hAnsiTheme="minorHAnsi"/>
                <w:color w:val="auto"/>
                <w:sz w:val="21"/>
                <w:szCs w:val="21"/>
              </w:rPr>
              <w:t>Reduce absenteeism to an average of less than 1</w:t>
            </w:r>
            <w:r w:rsidR="003E3A62">
              <w:rPr>
                <w:rFonts w:asciiTheme="minorHAnsi" w:hAnsiTheme="minorHAnsi"/>
                <w:color w:val="auto"/>
                <w:sz w:val="21"/>
                <w:szCs w:val="21"/>
              </w:rPr>
              <w:t>5</w:t>
            </w:r>
            <w:r w:rsidRPr="00EB2180">
              <w:rPr>
                <w:rFonts w:asciiTheme="minorHAnsi" w:hAnsiTheme="minorHAnsi"/>
                <w:color w:val="auto"/>
                <w:sz w:val="21"/>
                <w:szCs w:val="21"/>
              </w:rPr>
              <w:t xml:space="preserve"> days per student by 2016</w:t>
            </w:r>
          </w:p>
          <w:p w:rsidR="003959BD" w:rsidRPr="00EB2180" w:rsidRDefault="003959BD" w:rsidP="003959BD">
            <w:pPr>
              <w:pStyle w:val="NoSpacing"/>
              <w:numPr>
                <w:ilvl w:val="0"/>
                <w:numId w:val="10"/>
              </w:numPr>
              <w:rPr>
                <w:rFonts w:asciiTheme="minorHAnsi" w:hAnsiTheme="minorHAnsi"/>
                <w:color w:val="auto"/>
                <w:sz w:val="21"/>
                <w:szCs w:val="21"/>
              </w:rPr>
            </w:pPr>
            <w:r w:rsidRPr="00EB2180">
              <w:rPr>
                <w:rFonts w:asciiTheme="minorHAnsi" w:hAnsiTheme="minorHAnsi"/>
                <w:color w:val="auto"/>
                <w:sz w:val="21"/>
                <w:szCs w:val="21"/>
              </w:rPr>
              <w:t>Reduce average monthly late passes issued to 100 in 2016</w:t>
            </w:r>
          </w:p>
          <w:p w:rsidR="003959BD" w:rsidRPr="00EB2180" w:rsidRDefault="003959BD" w:rsidP="003959BD">
            <w:pPr>
              <w:pStyle w:val="NoSpacing"/>
              <w:numPr>
                <w:ilvl w:val="0"/>
                <w:numId w:val="10"/>
              </w:numPr>
              <w:rPr>
                <w:rFonts w:asciiTheme="minorHAnsi" w:hAnsiTheme="minorHAnsi"/>
                <w:color w:val="auto"/>
                <w:sz w:val="21"/>
                <w:szCs w:val="21"/>
              </w:rPr>
            </w:pPr>
            <w:r w:rsidRPr="00EB2180">
              <w:rPr>
                <w:rFonts w:asciiTheme="minorHAnsi" w:hAnsiTheme="minorHAnsi"/>
                <w:color w:val="auto"/>
                <w:sz w:val="21"/>
                <w:szCs w:val="21"/>
              </w:rPr>
              <w:t>Improve the perceptions of parents and students in the following elements of Student Opinion Survey:</w:t>
            </w:r>
          </w:p>
          <w:tbl>
            <w:tblPr>
              <w:tblStyle w:val="TableGrid"/>
              <w:tblW w:w="5686" w:type="dxa"/>
              <w:tblInd w:w="184" w:type="dxa"/>
              <w:tblLayout w:type="fixed"/>
              <w:tblLook w:val="04A0" w:firstRow="1" w:lastRow="0" w:firstColumn="1" w:lastColumn="0" w:noHBand="0" w:noVBand="1"/>
            </w:tblPr>
            <w:tblGrid>
              <w:gridCol w:w="3418"/>
              <w:gridCol w:w="1275"/>
              <w:gridCol w:w="993"/>
            </w:tblGrid>
            <w:tr w:rsidR="003959BD" w:rsidRPr="00EB2180" w:rsidTr="003959BD">
              <w:trPr>
                <w:trHeight w:val="353"/>
              </w:trPr>
              <w:tc>
                <w:tcPr>
                  <w:tcW w:w="3418" w:type="dxa"/>
                </w:tcPr>
                <w:p w:rsidR="003959BD" w:rsidRPr="00EB2180" w:rsidRDefault="003959BD" w:rsidP="003959BD">
                  <w:pPr>
                    <w:pStyle w:val="NoSpacing"/>
                    <w:rPr>
                      <w:rFonts w:asciiTheme="minorHAnsi" w:hAnsiTheme="minorHAnsi"/>
                      <w:b/>
                      <w:color w:val="auto"/>
                      <w:sz w:val="21"/>
                      <w:szCs w:val="21"/>
                    </w:rPr>
                  </w:pPr>
                  <w:r w:rsidRPr="00EB2180">
                    <w:rPr>
                      <w:rFonts w:asciiTheme="minorHAnsi" w:hAnsiTheme="minorHAnsi"/>
                      <w:b/>
                      <w:color w:val="auto"/>
                      <w:sz w:val="21"/>
                      <w:szCs w:val="21"/>
                    </w:rPr>
                    <w:t>Student Attitudes to School Survey</w:t>
                  </w:r>
                </w:p>
              </w:tc>
              <w:tc>
                <w:tcPr>
                  <w:tcW w:w="1275" w:type="dxa"/>
                </w:tcPr>
                <w:p w:rsidR="003959BD" w:rsidRPr="00EB2180" w:rsidRDefault="003959BD" w:rsidP="001A2A2A">
                  <w:pPr>
                    <w:pStyle w:val="NoSpacing"/>
                    <w:rPr>
                      <w:rFonts w:asciiTheme="minorHAnsi" w:hAnsiTheme="minorHAnsi"/>
                      <w:b/>
                      <w:color w:val="auto"/>
                      <w:sz w:val="21"/>
                      <w:szCs w:val="21"/>
                    </w:rPr>
                  </w:pPr>
                  <w:r w:rsidRPr="00EB2180">
                    <w:rPr>
                      <w:rFonts w:asciiTheme="minorHAnsi" w:hAnsiTheme="minorHAnsi"/>
                      <w:b/>
                      <w:color w:val="auto"/>
                      <w:sz w:val="21"/>
                      <w:szCs w:val="21"/>
                    </w:rPr>
                    <w:t>201</w:t>
                  </w:r>
                  <w:r w:rsidR="001A2A2A">
                    <w:rPr>
                      <w:rFonts w:asciiTheme="minorHAnsi" w:hAnsiTheme="minorHAnsi"/>
                      <w:b/>
                      <w:color w:val="auto"/>
                      <w:sz w:val="21"/>
                      <w:szCs w:val="21"/>
                    </w:rPr>
                    <w:t>5</w:t>
                  </w:r>
                </w:p>
              </w:tc>
              <w:tc>
                <w:tcPr>
                  <w:tcW w:w="993" w:type="dxa"/>
                </w:tcPr>
                <w:p w:rsidR="003959BD" w:rsidRPr="00EB2180" w:rsidRDefault="003959BD" w:rsidP="003959BD">
                  <w:pPr>
                    <w:pStyle w:val="NoSpacing"/>
                    <w:rPr>
                      <w:rFonts w:asciiTheme="minorHAnsi" w:hAnsiTheme="minorHAnsi"/>
                      <w:b/>
                      <w:color w:val="auto"/>
                      <w:sz w:val="21"/>
                      <w:szCs w:val="21"/>
                    </w:rPr>
                  </w:pPr>
                  <w:r w:rsidRPr="00EB2180">
                    <w:rPr>
                      <w:rFonts w:asciiTheme="minorHAnsi" w:hAnsiTheme="minorHAnsi"/>
                      <w:b/>
                      <w:color w:val="auto"/>
                      <w:sz w:val="21"/>
                      <w:szCs w:val="21"/>
                    </w:rPr>
                    <w:t>2016</w:t>
                  </w:r>
                </w:p>
              </w:tc>
            </w:tr>
            <w:tr w:rsidR="003959BD" w:rsidRPr="00EB2180" w:rsidTr="003959BD">
              <w:tc>
                <w:tcPr>
                  <w:tcW w:w="3418" w:type="dxa"/>
                </w:tcPr>
                <w:p w:rsidR="003959BD" w:rsidRPr="00EB2180" w:rsidRDefault="003959BD" w:rsidP="003959BD">
                  <w:pPr>
                    <w:pStyle w:val="NoSpacing"/>
                    <w:rPr>
                      <w:rFonts w:asciiTheme="minorHAnsi" w:hAnsiTheme="minorHAnsi"/>
                      <w:color w:val="auto"/>
                      <w:sz w:val="21"/>
                      <w:szCs w:val="21"/>
                    </w:rPr>
                  </w:pPr>
                  <w:r w:rsidRPr="00EB2180">
                    <w:rPr>
                      <w:rFonts w:asciiTheme="minorHAnsi" w:hAnsiTheme="minorHAnsi"/>
                      <w:color w:val="auto"/>
                      <w:sz w:val="21"/>
                      <w:szCs w:val="21"/>
                    </w:rPr>
                    <w:t>Motivation</w:t>
                  </w:r>
                </w:p>
              </w:tc>
              <w:tc>
                <w:tcPr>
                  <w:tcW w:w="1275" w:type="dxa"/>
                </w:tcPr>
                <w:p w:rsidR="003959BD" w:rsidRPr="00EB2180" w:rsidRDefault="001A2A2A" w:rsidP="003959BD">
                  <w:pPr>
                    <w:pStyle w:val="NoSpacing"/>
                    <w:rPr>
                      <w:rFonts w:asciiTheme="minorHAnsi" w:hAnsiTheme="minorHAnsi"/>
                      <w:color w:val="auto"/>
                      <w:sz w:val="21"/>
                      <w:szCs w:val="21"/>
                    </w:rPr>
                  </w:pPr>
                  <w:r>
                    <w:rPr>
                      <w:rFonts w:asciiTheme="minorHAnsi" w:hAnsiTheme="minorHAnsi"/>
                      <w:color w:val="auto"/>
                      <w:sz w:val="21"/>
                      <w:szCs w:val="21"/>
                    </w:rPr>
                    <w:t>4.19</w:t>
                  </w:r>
                </w:p>
              </w:tc>
              <w:tc>
                <w:tcPr>
                  <w:tcW w:w="993" w:type="dxa"/>
                </w:tcPr>
                <w:p w:rsidR="003959BD" w:rsidRPr="00EB2180" w:rsidRDefault="003959BD" w:rsidP="001A2A2A">
                  <w:pPr>
                    <w:pStyle w:val="NoSpacing"/>
                    <w:rPr>
                      <w:rFonts w:asciiTheme="minorHAnsi" w:hAnsiTheme="minorHAnsi"/>
                      <w:color w:val="auto"/>
                      <w:sz w:val="21"/>
                      <w:szCs w:val="21"/>
                    </w:rPr>
                  </w:pPr>
                  <w:r w:rsidRPr="00EB2180">
                    <w:rPr>
                      <w:rFonts w:asciiTheme="minorHAnsi" w:hAnsiTheme="minorHAnsi"/>
                      <w:color w:val="auto"/>
                      <w:sz w:val="21"/>
                      <w:szCs w:val="21"/>
                    </w:rPr>
                    <w:t>4.</w:t>
                  </w:r>
                  <w:r w:rsidR="001A2A2A">
                    <w:rPr>
                      <w:rFonts w:asciiTheme="minorHAnsi" w:hAnsiTheme="minorHAnsi"/>
                      <w:color w:val="auto"/>
                      <w:sz w:val="21"/>
                      <w:szCs w:val="21"/>
                    </w:rPr>
                    <w:t>3</w:t>
                  </w:r>
                </w:p>
              </w:tc>
            </w:tr>
            <w:tr w:rsidR="003959BD" w:rsidRPr="00EB2180" w:rsidTr="003959BD">
              <w:tc>
                <w:tcPr>
                  <w:tcW w:w="3418" w:type="dxa"/>
                </w:tcPr>
                <w:p w:rsidR="003959BD" w:rsidRPr="00EB2180" w:rsidRDefault="003959BD" w:rsidP="003959BD">
                  <w:pPr>
                    <w:pStyle w:val="NoSpacing"/>
                    <w:rPr>
                      <w:rFonts w:asciiTheme="minorHAnsi" w:hAnsiTheme="minorHAnsi"/>
                      <w:color w:val="auto"/>
                      <w:sz w:val="21"/>
                      <w:szCs w:val="21"/>
                    </w:rPr>
                  </w:pPr>
                  <w:r w:rsidRPr="00EB2180">
                    <w:rPr>
                      <w:rFonts w:asciiTheme="minorHAnsi" w:hAnsiTheme="minorHAnsi"/>
                      <w:color w:val="auto"/>
                      <w:sz w:val="21"/>
                      <w:szCs w:val="21"/>
                    </w:rPr>
                    <w:t>Connectedness to School</w:t>
                  </w:r>
                </w:p>
              </w:tc>
              <w:tc>
                <w:tcPr>
                  <w:tcW w:w="1275" w:type="dxa"/>
                </w:tcPr>
                <w:p w:rsidR="003959BD" w:rsidRPr="00EB2180" w:rsidRDefault="001A2A2A" w:rsidP="003959BD">
                  <w:pPr>
                    <w:pStyle w:val="NoSpacing"/>
                    <w:rPr>
                      <w:rFonts w:asciiTheme="minorHAnsi" w:hAnsiTheme="minorHAnsi"/>
                      <w:color w:val="auto"/>
                      <w:sz w:val="21"/>
                      <w:szCs w:val="21"/>
                    </w:rPr>
                  </w:pPr>
                  <w:r>
                    <w:rPr>
                      <w:rFonts w:asciiTheme="minorHAnsi" w:hAnsiTheme="minorHAnsi"/>
                      <w:color w:val="auto"/>
                      <w:sz w:val="21"/>
                      <w:szCs w:val="21"/>
                    </w:rPr>
                    <w:t>3.85</w:t>
                  </w:r>
                </w:p>
              </w:tc>
              <w:tc>
                <w:tcPr>
                  <w:tcW w:w="993" w:type="dxa"/>
                </w:tcPr>
                <w:p w:rsidR="003959BD" w:rsidRPr="00EB2180" w:rsidRDefault="003959BD" w:rsidP="001A2A2A">
                  <w:pPr>
                    <w:pStyle w:val="NoSpacing"/>
                    <w:rPr>
                      <w:rFonts w:asciiTheme="minorHAnsi" w:hAnsiTheme="minorHAnsi"/>
                      <w:color w:val="auto"/>
                      <w:sz w:val="21"/>
                      <w:szCs w:val="21"/>
                    </w:rPr>
                  </w:pPr>
                  <w:r w:rsidRPr="00EB2180">
                    <w:rPr>
                      <w:rFonts w:asciiTheme="minorHAnsi" w:hAnsiTheme="minorHAnsi"/>
                      <w:color w:val="auto"/>
                      <w:sz w:val="21"/>
                      <w:szCs w:val="21"/>
                    </w:rPr>
                    <w:t>4.</w:t>
                  </w:r>
                  <w:r w:rsidR="001A2A2A">
                    <w:rPr>
                      <w:rFonts w:asciiTheme="minorHAnsi" w:hAnsiTheme="minorHAnsi"/>
                      <w:color w:val="auto"/>
                      <w:sz w:val="21"/>
                      <w:szCs w:val="21"/>
                    </w:rPr>
                    <w:t>0</w:t>
                  </w:r>
                </w:p>
              </w:tc>
            </w:tr>
            <w:tr w:rsidR="003959BD" w:rsidRPr="00EB2180" w:rsidTr="003959BD">
              <w:tc>
                <w:tcPr>
                  <w:tcW w:w="3418" w:type="dxa"/>
                </w:tcPr>
                <w:p w:rsidR="003959BD" w:rsidRPr="00EB2180" w:rsidRDefault="003959BD" w:rsidP="003959BD">
                  <w:pPr>
                    <w:pStyle w:val="NoSpacing"/>
                    <w:rPr>
                      <w:rFonts w:asciiTheme="minorHAnsi" w:hAnsiTheme="minorHAnsi"/>
                      <w:color w:val="auto"/>
                      <w:sz w:val="21"/>
                      <w:szCs w:val="21"/>
                    </w:rPr>
                  </w:pPr>
                  <w:r w:rsidRPr="00EB2180">
                    <w:rPr>
                      <w:rFonts w:asciiTheme="minorHAnsi" w:hAnsiTheme="minorHAnsi"/>
                      <w:color w:val="auto"/>
                      <w:sz w:val="21"/>
                      <w:szCs w:val="21"/>
                    </w:rPr>
                    <w:t>Stimulating Learning</w:t>
                  </w:r>
                </w:p>
              </w:tc>
              <w:tc>
                <w:tcPr>
                  <w:tcW w:w="1275" w:type="dxa"/>
                </w:tcPr>
                <w:p w:rsidR="003959BD" w:rsidRPr="00EB2180" w:rsidRDefault="001A2A2A" w:rsidP="003959BD">
                  <w:pPr>
                    <w:pStyle w:val="NoSpacing"/>
                    <w:rPr>
                      <w:rFonts w:asciiTheme="minorHAnsi" w:hAnsiTheme="minorHAnsi"/>
                      <w:color w:val="auto"/>
                      <w:sz w:val="21"/>
                      <w:szCs w:val="21"/>
                    </w:rPr>
                  </w:pPr>
                  <w:r>
                    <w:rPr>
                      <w:rFonts w:asciiTheme="minorHAnsi" w:hAnsiTheme="minorHAnsi"/>
                      <w:color w:val="auto"/>
                      <w:sz w:val="21"/>
                      <w:szCs w:val="21"/>
                    </w:rPr>
                    <w:t>3.83</w:t>
                  </w:r>
                </w:p>
              </w:tc>
              <w:tc>
                <w:tcPr>
                  <w:tcW w:w="993" w:type="dxa"/>
                </w:tcPr>
                <w:p w:rsidR="003959BD" w:rsidRPr="00EB2180" w:rsidRDefault="003959BD" w:rsidP="003959BD">
                  <w:pPr>
                    <w:pStyle w:val="NoSpacing"/>
                    <w:rPr>
                      <w:rFonts w:asciiTheme="minorHAnsi" w:hAnsiTheme="minorHAnsi"/>
                      <w:color w:val="auto"/>
                      <w:sz w:val="21"/>
                      <w:szCs w:val="21"/>
                    </w:rPr>
                  </w:pPr>
                  <w:r w:rsidRPr="00EB2180">
                    <w:rPr>
                      <w:rFonts w:asciiTheme="minorHAnsi" w:hAnsiTheme="minorHAnsi"/>
                      <w:color w:val="auto"/>
                      <w:sz w:val="21"/>
                      <w:szCs w:val="21"/>
                    </w:rPr>
                    <w:t>3.95</w:t>
                  </w:r>
                </w:p>
              </w:tc>
            </w:tr>
          </w:tbl>
          <w:p w:rsidR="003959BD" w:rsidRPr="00EB2180" w:rsidRDefault="003959BD" w:rsidP="003959BD">
            <w:pPr>
              <w:pStyle w:val="ReportTitle"/>
              <w:spacing w:after="0" w:line="240" w:lineRule="auto"/>
              <w:rPr>
                <w:rFonts w:asciiTheme="minorHAnsi" w:hAnsiTheme="minorHAnsi"/>
                <w:b/>
                <w:color w:val="17365D" w:themeColor="text2" w:themeShade="BF"/>
                <w:spacing w:val="0"/>
                <w:sz w:val="21"/>
                <w:szCs w:val="21"/>
              </w:rPr>
            </w:pPr>
          </w:p>
        </w:tc>
      </w:tr>
      <w:tr w:rsidR="003959BD" w:rsidRPr="00082181" w:rsidTr="003959BD">
        <w:trPr>
          <w:trHeight w:val="325"/>
        </w:trPr>
        <w:tc>
          <w:tcPr>
            <w:tcW w:w="1418" w:type="dxa"/>
            <w:vMerge w:val="restar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B8CCE4" w:themeFill="accent1" w:themeFillTint="66"/>
            <w:vAlign w:val="center"/>
            <w:hideMark/>
          </w:tcPr>
          <w:p w:rsidR="003959BD" w:rsidRPr="00EB2180" w:rsidRDefault="003959BD" w:rsidP="003959B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17365D" w:themeColor="text2" w:themeShade="BF"/>
                <w:sz w:val="20"/>
                <w:szCs w:val="20"/>
              </w:rPr>
            </w:pPr>
            <w:r w:rsidRPr="00EB2180">
              <w:rPr>
                <w:rFonts w:asciiTheme="minorHAnsi" w:hAnsiTheme="minorHAnsi"/>
                <w:b/>
                <w:color w:val="17365D" w:themeColor="text2" w:themeShade="BF"/>
                <w:sz w:val="20"/>
                <w:szCs w:val="20"/>
              </w:rPr>
              <w:t>KIS</w:t>
            </w:r>
          </w:p>
        </w:tc>
        <w:tc>
          <w:tcPr>
            <w:tcW w:w="5245" w:type="dxa"/>
            <w:gridSpan w:val="2"/>
            <w:vMerge w:val="restart"/>
            <w:tcBorders>
              <w:top w:val="single" w:sz="4" w:space="0" w:color="1F497D" w:themeColor="text2"/>
              <w:left w:val="single" w:sz="4" w:space="0" w:color="1F497D" w:themeColor="text2"/>
              <w:right w:val="single" w:sz="4" w:space="0" w:color="1F497D" w:themeColor="text2"/>
            </w:tcBorders>
            <w:shd w:val="clear" w:color="auto" w:fill="B8CCE4" w:themeFill="accent1" w:themeFillTint="66"/>
            <w:vAlign w:val="center"/>
            <w:hideMark/>
          </w:tcPr>
          <w:p w:rsidR="003959BD" w:rsidRPr="00EB2180" w:rsidRDefault="003959BD" w:rsidP="003959BD">
            <w:pPr>
              <w:pStyle w:val="ReportTitle"/>
              <w:spacing w:after="0" w:line="240" w:lineRule="auto"/>
              <w:jc w:val="center"/>
              <w:rPr>
                <w:rFonts w:asciiTheme="minorHAnsi" w:hAnsiTheme="minorHAnsi"/>
                <w:b/>
                <w:color w:val="17365D" w:themeColor="text2" w:themeShade="BF"/>
                <w:sz w:val="20"/>
                <w:szCs w:val="20"/>
              </w:rPr>
            </w:pPr>
            <w:r w:rsidRPr="00EB2180">
              <w:rPr>
                <w:rFonts w:asciiTheme="minorHAnsi" w:hAnsiTheme="minorHAnsi"/>
                <w:b/>
                <w:color w:val="17365D" w:themeColor="text2" w:themeShade="BF"/>
                <w:sz w:val="20"/>
                <w:szCs w:val="20"/>
              </w:rPr>
              <w:t>ACTIONS:</w:t>
            </w:r>
          </w:p>
          <w:p w:rsidR="003959BD" w:rsidRPr="00EB2180" w:rsidRDefault="003959BD" w:rsidP="003959BD">
            <w:pPr>
              <w:pStyle w:val="ReportTitle"/>
              <w:spacing w:after="0" w:line="240" w:lineRule="auto"/>
              <w:jc w:val="center"/>
              <w:rPr>
                <w:rFonts w:asciiTheme="minorHAnsi" w:hAnsiTheme="minorHAnsi"/>
                <w:b/>
                <w:color w:val="17365D" w:themeColor="text2" w:themeShade="BF"/>
                <w:sz w:val="20"/>
                <w:szCs w:val="20"/>
                <w:highlight w:val="yellow"/>
              </w:rPr>
            </w:pPr>
            <w:r w:rsidRPr="00EB2180">
              <w:rPr>
                <w:rFonts w:asciiTheme="minorHAnsi" w:hAnsiTheme="minorHAnsi"/>
                <w:b/>
                <w:color w:val="17365D" w:themeColor="text2" w:themeShade="BF"/>
                <w:sz w:val="20"/>
                <w:szCs w:val="20"/>
              </w:rPr>
              <w:t>what the school will do</w:t>
            </w:r>
          </w:p>
        </w:tc>
        <w:tc>
          <w:tcPr>
            <w:tcW w:w="6379" w:type="dxa"/>
            <w:vMerge w:val="restart"/>
            <w:tcBorders>
              <w:top w:val="single" w:sz="4" w:space="0" w:color="1F497D" w:themeColor="text2"/>
              <w:left w:val="single" w:sz="4" w:space="0" w:color="1F497D" w:themeColor="text2"/>
              <w:right w:val="single" w:sz="4" w:space="0" w:color="1F497D" w:themeColor="text2"/>
            </w:tcBorders>
            <w:shd w:val="clear" w:color="auto" w:fill="B8CCE4" w:themeFill="accent1" w:themeFillTint="66"/>
            <w:vAlign w:val="center"/>
          </w:tcPr>
          <w:p w:rsidR="003959BD" w:rsidRPr="00EB2180" w:rsidRDefault="003959BD" w:rsidP="003959BD">
            <w:pPr>
              <w:pStyle w:val="ReportTitle"/>
              <w:spacing w:after="0" w:line="240" w:lineRule="auto"/>
              <w:jc w:val="center"/>
              <w:rPr>
                <w:rFonts w:asciiTheme="minorHAnsi" w:hAnsiTheme="minorHAnsi"/>
                <w:b/>
                <w:color w:val="17365D" w:themeColor="text2" w:themeShade="BF"/>
                <w:sz w:val="20"/>
                <w:szCs w:val="20"/>
              </w:rPr>
            </w:pPr>
            <w:r w:rsidRPr="00EB2180">
              <w:rPr>
                <w:rFonts w:asciiTheme="minorHAnsi" w:hAnsiTheme="minorHAnsi"/>
                <w:b/>
                <w:color w:val="17365D" w:themeColor="text2" w:themeShade="BF"/>
                <w:sz w:val="20"/>
                <w:szCs w:val="20"/>
              </w:rPr>
              <w:t xml:space="preserve">HOW </w:t>
            </w:r>
          </w:p>
          <w:p w:rsidR="003959BD" w:rsidRPr="00EB2180" w:rsidRDefault="003959BD" w:rsidP="003959BD">
            <w:pPr>
              <w:pStyle w:val="ReportTitle"/>
              <w:spacing w:after="0" w:line="240" w:lineRule="auto"/>
              <w:jc w:val="center"/>
              <w:rPr>
                <w:rFonts w:asciiTheme="minorHAnsi" w:hAnsiTheme="minorHAnsi"/>
                <w:b/>
                <w:color w:val="17365D" w:themeColor="text2" w:themeShade="BF"/>
                <w:sz w:val="20"/>
                <w:szCs w:val="20"/>
              </w:rPr>
            </w:pPr>
            <w:r w:rsidRPr="00EB2180">
              <w:rPr>
                <w:rFonts w:asciiTheme="minorHAnsi" w:hAnsiTheme="minorHAnsi"/>
                <w:b/>
                <w:color w:val="17365D" w:themeColor="text2" w:themeShade="BF"/>
                <w:sz w:val="20"/>
                <w:szCs w:val="20"/>
              </w:rPr>
              <w:t>the school will do it</w:t>
            </w:r>
          </w:p>
          <w:p w:rsidR="003959BD" w:rsidRPr="00EB2180" w:rsidRDefault="003959BD" w:rsidP="003959BD">
            <w:pPr>
              <w:pStyle w:val="ReportTitle"/>
              <w:spacing w:after="0" w:line="240" w:lineRule="auto"/>
              <w:jc w:val="center"/>
              <w:rPr>
                <w:rFonts w:asciiTheme="minorHAnsi" w:hAnsiTheme="minorHAnsi"/>
                <w:b/>
                <w:color w:val="17365D" w:themeColor="text2" w:themeShade="BF"/>
                <w:sz w:val="20"/>
                <w:szCs w:val="20"/>
                <w:highlight w:val="yellow"/>
              </w:rPr>
            </w:pPr>
            <w:r w:rsidRPr="00EB2180">
              <w:rPr>
                <w:rFonts w:asciiTheme="minorHAnsi" w:hAnsiTheme="minorHAnsi"/>
                <w:b/>
                <w:color w:val="17365D" w:themeColor="text2" w:themeShade="BF"/>
                <w:sz w:val="20"/>
                <w:szCs w:val="20"/>
              </w:rPr>
              <w:t>(including financial and human resources)</w:t>
            </w:r>
          </w:p>
        </w:tc>
        <w:tc>
          <w:tcPr>
            <w:tcW w:w="2268" w:type="dxa"/>
            <w:vMerge w:val="restar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B8CCE4" w:themeFill="accent1" w:themeFillTint="66"/>
            <w:vAlign w:val="center"/>
          </w:tcPr>
          <w:p w:rsidR="003959BD" w:rsidRPr="00EB2180" w:rsidRDefault="003959BD" w:rsidP="003959BD">
            <w:pPr>
              <w:pStyle w:val="ReportTitle"/>
              <w:spacing w:after="0" w:line="240" w:lineRule="auto"/>
              <w:jc w:val="center"/>
              <w:rPr>
                <w:rFonts w:asciiTheme="minorHAnsi" w:hAnsiTheme="minorHAnsi"/>
                <w:b/>
                <w:color w:val="17365D" w:themeColor="text2" w:themeShade="BF"/>
                <w:sz w:val="20"/>
                <w:szCs w:val="20"/>
              </w:rPr>
            </w:pPr>
            <w:r w:rsidRPr="00EB2180">
              <w:rPr>
                <w:rFonts w:asciiTheme="minorHAnsi" w:hAnsiTheme="minorHAnsi"/>
                <w:b/>
                <w:color w:val="17365D" w:themeColor="text2" w:themeShade="BF"/>
                <w:sz w:val="20"/>
                <w:szCs w:val="20"/>
              </w:rPr>
              <w:t xml:space="preserve">WHO </w:t>
            </w:r>
          </w:p>
          <w:p w:rsidR="003959BD" w:rsidRPr="00EB2180" w:rsidRDefault="003959BD" w:rsidP="003959BD">
            <w:pPr>
              <w:pStyle w:val="ReportTitle"/>
              <w:spacing w:after="0" w:line="240" w:lineRule="auto"/>
              <w:jc w:val="center"/>
              <w:rPr>
                <w:rFonts w:asciiTheme="minorHAnsi" w:hAnsiTheme="minorHAnsi"/>
                <w:b/>
                <w:color w:val="17365D" w:themeColor="text2" w:themeShade="BF"/>
                <w:sz w:val="20"/>
                <w:szCs w:val="20"/>
              </w:rPr>
            </w:pPr>
            <w:r w:rsidRPr="00EB2180">
              <w:rPr>
                <w:rFonts w:asciiTheme="minorHAnsi" w:hAnsiTheme="minorHAnsi"/>
                <w:b/>
                <w:color w:val="17365D" w:themeColor="text2" w:themeShade="BF"/>
                <w:sz w:val="20"/>
                <w:szCs w:val="20"/>
              </w:rPr>
              <w:t>has responsibility</w:t>
            </w:r>
          </w:p>
        </w:tc>
        <w:tc>
          <w:tcPr>
            <w:tcW w:w="1275" w:type="dxa"/>
            <w:vMerge w:val="restar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B8CCE4" w:themeFill="accent1" w:themeFillTint="66"/>
            <w:vAlign w:val="center"/>
          </w:tcPr>
          <w:p w:rsidR="003959BD" w:rsidRPr="00EB2180" w:rsidRDefault="003959BD" w:rsidP="003959BD">
            <w:pPr>
              <w:pStyle w:val="ReportTitle"/>
              <w:spacing w:after="0" w:line="240" w:lineRule="auto"/>
              <w:jc w:val="center"/>
              <w:rPr>
                <w:rFonts w:asciiTheme="minorHAnsi" w:hAnsiTheme="minorHAnsi"/>
                <w:b/>
                <w:color w:val="17365D" w:themeColor="text2" w:themeShade="BF"/>
                <w:sz w:val="20"/>
                <w:szCs w:val="20"/>
              </w:rPr>
            </w:pPr>
            <w:r w:rsidRPr="00EB2180">
              <w:rPr>
                <w:rFonts w:asciiTheme="minorHAnsi" w:hAnsiTheme="minorHAnsi"/>
                <w:b/>
                <w:color w:val="17365D" w:themeColor="text2" w:themeShade="BF"/>
                <w:sz w:val="20"/>
                <w:szCs w:val="20"/>
              </w:rPr>
              <w:t xml:space="preserve">WHEN </w:t>
            </w:r>
          </w:p>
          <w:p w:rsidR="003959BD" w:rsidRPr="00EB2180" w:rsidRDefault="003959BD" w:rsidP="003959BD">
            <w:pPr>
              <w:pStyle w:val="ReportTitle"/>
              <w:spacing w:after="0" w:line="240" w:lineRule="auto"/>
              <w:jc w:val="center"/>
              <w:rPr>
                <w:rFonts w:asciiTheme="minorHAnsi" w:hAnsiTheme="minorHAnsi"/>
                <w:b/>
                <w:color w:val="17365D" w:themeColor="text2" w:themeShade="BF"/>
                <w:sz w:val="20"/>
                <w:szCs w:val="20"/>
              </w:rPr>
            </w:pPr>
            <w:r w:rsidRPr="00EB2180">
              <w:rPr>
                <w:rFonts w:asciiTheme="minorHAnsi" w:hAnsiTheme="minorHAnsi"/>
                <w:b/>
                <w:color w:val="17365D" w:themeColor="text2" w:themeShade="BF"/>
                <w:sz w:val="20"/>
                <w:szCs w:val="20"/>
              </w:rPr>
              <w:t>timeframe for completion</w:t>
            </w:r>
          </w:p>
        </w:tc>
        <w:tc>
          <w:tcPr>
            <w:tcW w:w="5529" w:type="dxa"/>
            <w:vMerge w:val="restar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B8CCE4" w:themeFill="accent1" w:themeFillTint="66"/>
            <w:vAlign w:val="center"/>
            <w:hideMark/>
          </w:tcPr>
          <w:p w:rsidR="003959BD" w:rsidRPr="00EB2180" w:rsidRDefault="003959BD" w:rsidP="003959BD">
            <w:pPr>
              <w:pStyle w:val="Header"/>
              <w:tabs>
                <w:tab w:val="left" w:pos="720"/>
              </w:tabs>
              <w:jc w:val="center"/>
              <w:rPr>
                <w:rFonts w:asciiTheme="minorHAnsi" w:hAnsiTheme="minorHAnsi"/>
                <w:b/>
                <w:color w:val="17365D" w:themeColor="text2" w:themeShade="BF"/>
                <w:sz w:val="20"/>
                <w:szCs w:val="20"/>
              </w:rPr>
            </w:pPr>
            <w:r w:rsidRPr="00EB2180">
              <w:rPr>
                <w:rFonts w:asciiTheme="minorHAnsi" w:hAnsiTheme="minorHAnsi"/>
                <w:b/>
                <w:color w:val="17365D" w:themeColor="text2" w:themeShade="BF"/>
                <w:sz w:val="20"/>
                <w:szCs w:val="20"/>
              </w:rPr>
              <w:t xml:space="preserve">SUCCESS CRITERIA: </w:t>
            </w:r>
          </w:p>
          <w:p w:rsidR="003959BD" w:rsidRPr="00EB2180" w:rsidRDefault="003959BD" w:rsidP="003959BD">
            <w:pPr>
              <w:pStyle w:val="Header"/>
              <w:tabs>
                <w:tab w:val="left" w:pos="720"/>
              </w:tabs>
              <w:jc w:val="center"/>
              <w:rPr>
                <w:rFonts w:asciiTheme="minorHAnsi" w:hAnsiTheme="minorHAnsi"/>
                <w:b/>
                <w:color w:val="17365D" w:themeColor="text2" w:themeShade="BF"/>
                <w:sz w:val="20"/>
                <w:szCs w:val="20"/>
              </w:rPr>
            </w:pPr>
            <w:r w:rsidRPr="00EB2180">
              <w:rPr>
                <w:rFonts w:asciiTheme="minorHAnsi" w:hAnsiTheme="minorHAnsi"/>
                <w:b/>
                <w:color w:val="17365D" w:themeColor="text2" w:themeShade="BF"/>
                <w:sz w:val="20"/>
                <w:szCs w:val="20"/>
              </w:rPr>
              <w:t xml:space="preserve">Markers of success reflecting observable changes in practice,  </w:t>
            </w:r>
            <w:proofErr w:type="spellStart"/>
            <w:r w:rsidRPr="00EB2180">
              <w:rPr>
                <w:rFonts w:asciiTheme="minorHAnsi" w:hAnsiTheme="minorHAnsi"/>
                <w:b/>
                <w:color w:val="17365D" w:themeColor="text2" w:themeShade="BF"/>
                <w:sz w:val="20"/>
                <w:szCs w:val="20"/>
              </w:rPr>
              <w:t>behaviour</w:t>
            </w:r>
            <w:proofErr w:type="spellEnd"/>
            <w:r w:rsidRPr="00EB2180">
              <w:rPr>
                <w:rFonts w:asciiTheme="minorHAnsi" w:hAnsiTheme="minorHAnsi"/>
                <w:b/>
                <w:color w:val="17365D" w:themeColor="text2" w:themeShade="BF"/>
                <w:sz w:val="20"/>
                <w:szCs w:val="20"/>
              </w:rPr>
              <w:t>, and measures of progress</w:t>
            </w:r>
          </w:p>
        </w:tc>
      </w:tr>
      <w:tr w:rsidR="003959BD" w:rsidRPr="00082181" w:rsidTr="003959BD">
        <w:trPr>
          <w:trHeight w:val="401"/>
        </w:trPr>
        <w:tc>
          <w:tcPr>
            <w:tcW w:w="1418" w:type="dxa"/>
            <w:vMerge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  <w:hideMark/>
          </w:tcPr>
          <w:p w:rsidR="003959BD" w:rsidRPr="00082181" w:rsidRDefault="003959BD" w:rsidP="003959BD">
            <w:pPr>
              <w:spacing w:after="0" w:line="240" w:lineRule="auto"/>
              <w:rPr>
                <w:rFonts w:asciiTheme="minorHAnsi" w:hAnsiTheme="minorHAnsi"/>
                <w:b/>
                <w:color w:val="17365D" w:themeColor="text2" w:themeShade="BF"/>
                <w:sz w:val="22"/>
              </w:rPr>
            </w:pPr>
          </w:p>
        </w:tc>
        <w:tc>
          <w:tcPr>
            <w:tcW w:w="5245" w:type="dxa"/>
            <w:gridSpan w:val="2"/>
            <w:vMerge/>
            <w:tcBorders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B8CCE4" w:themeFill="accent1" w:themeFillTint="66"/>
            <w:vAlign w:val="center"/>
            <w:hideMark/>
          </w:tcPr>
          <w:p w:rsidR="003959BD" w:rsidRPr="00082181" w:rsidRDefault="003959BD" w:rsidP="003959BD">
            <w:pPr>
              <w:spacing w:after="0" w:line="240" w:lineRule="auto"/>
              <w:rPr>
                <w:rFonts w:asciiTheme="minorHAnsi" w:hAnsiTheme="minorHAnsi"/>
                <w:b/>
                <w:color w:val="17365D" w:themeColor="text2" w:themeShade="BF"/>
                <w:sz w:val="22"/>
              </w:rPr>
            </w:pPr>
          </w:p>
        </w:tc>
        <w:tc>
          <w:tcPr>
            <w:tcW w:w="6379" w:type="dxa"/>
            <w:vMerge/>
            <w:tcBorders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B8CCE4" w:themeFill="accent1" w:themeFillTint="66"/>
            <w:vAlign w:val="center"/>
          </w:tcPr>
          <w:p w:rsidR="003959BD" w:rsidRPr="00082181" w:rsidRDefault="003959BD" w:rsidP="003959BD">
            <w:pPr>
              <w:spacing w:after="0" w:line="240" w:lineRule="auto"/>
              <w:rPr>
                <w:rFonts w:asciiTheme="minorHAnsi" w:hAnsiTheme="minorHAnsi"/>
                <w:b/>
                <w:color w:val="17365D" w:themeColor="text2" w:themeShade="BF"/>
                <w:sz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  <w:hideMark/>
          </w:tcPr>
          <w:p w:rsidR="003959BD" w:rsidRPr="00082181" w:rsidRDefault="003959BD" w:rsidP="003959BD">
            <w:pPr>
              <w:spacing w:after="0" w:line="240" w:lineRule="auto"/>
              <w:rPr>
                <w:rFonts w:asciiTheme="minorHAnsi" w:hAnsiTheme="minorHAnsi"/>
                <w:color w:val="17365D" w:themeColor="text2" w:themeShade="BF"/>
                <w:spacing w:val="-12"/>
                <w:sz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  <w:hideMark/>
          </w:tcPr>
          <w:p w:rsidR="003959BD" w:rsidRPr="00082181" w:rsidRDefault="003959BD" w:rsidP="003959BD">
            <w:pPr>
              <w:spacing w:after="0" w:line="240" w:lineRule="auto"/>
              <w:rPr>
                <w:rFonts w:asciiTheme="minorHAnsi" w:hAnsiTheme="minorHAnsi"/>
                <w:color w:val="17365D" w:themeColor="text2" w:themeShade="BF"/>
                <w:spacing w:val="-12"/>
                <w:sz w:val="22"/>
              </w:rPr>
            </w:pPr>
          </w:p>
        </w:tc>
        <w:tc>
          <w:tcPr>
            <w:tcW w:w="5529" w:type="dxa"/>
            <w:vMerge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  <w:hideMark/>
          </w:tcPr>
          <w:p w:rsidR="003959BD" w:rsidRPr="00082181" w:rsidRDefault="003959BD" w:rsidP="003959BD">
            <w:pPr>
              <w:spacing w:after="0" w:line="240" w:lineRule="auto"/>
              <w:rPr>
                <w:rFonts w:asciiTheme="minorHAnsi" w:hAnsiTheme="minorHAnsi"/>
                <w:b/>
                <w:color w:val="17365D" w:themeColor="text2" w:themeShade="BF"/>
                <w:sz w:val="22"/>
              </w:rPr>
            </w:pPr>
          </w:p>
        </w:tc>
      </w:tr>
      <w:tr w:rsidR="003959BD" w:rsidRPr="00082181" w:rsidTr="00D65463">
        <w:trPr>
          <w:trHeight w:val="567"/>
        </w:trPr>
        <w:tc>
          <w:tcPr>
            <w:tcW w:w="1418" w:type="dxa"/>
            <w:tcBorders>
              <w:top w:val="single" w:sz="4" w:space="0" w:color="auto"/>
              <w:left w:val="single" w:sz="4" w:space="0" w:color="1F497D" w:themeColor="text2"/>
              <w:right w:val="single" w:sz="4" w:space="0" w:color="1F497D" w:themeColor="text2"/>
            </w:tcBorders>
          </w:tcPr>
          <w:p w:rsidR="003959BD" w:rsidRPr="00EB2180" w:rsidRDefault="00D65463" w:rsidP="003959BD">
            <w:pPr>
              <w:pStyle w:val="NoSpacing"/>
              <w:rPr>
                <w:rFonts w:asciiTheme="minorHAnsi" w:hAnsiTheme="minorHAnsi"/>
                <w:b/>
                <w:color w:val="auto"/>
                <w:sz w:val="21"/>
                <w:szCs w:val="21"/>
              </w:rPr>
            </w:pPr>
            <w:r w:rsidRPr="00EB2180">
              <w:rPr>
                <w:rFonts w:asciiTheme="minorHAnsi" w:hAnsiTheme="minorHAnsi"/>
                <w:color w:val="auto"/>
                <w:sz w:val="21"/>
                <w:szCs w:val="21"/>
              </w:rPr>
              <w:t>Embed the use of ICT across the school using both existing and new technologies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1F497D" w:themeColor="text2"/>
              <w:right w:val="single" w:sz="4" w:space="0" w:color="1F497D" w:themeColor="text2"/>
            </w:tcBorders>
            <w:shd w:val="clear" w:color="auto" w:fill="FFFFFF" w:themeFill="background1"/>
          </w:tcPr>
          <w:p w:rsidR="00D65463" w:rsidRDefault="003959BD" w:rsidP="003959BD">
            <w:pPr>
              <w:pStyle w:val="NoSpacing"/>
              <w:rPr>
                <w:rFonts w:asciiTheme="minorHAnsi" w:hAnsiTheme="minorHAnsi"/>
                <w:color w:val="auto"/>
                <w:sz w:val="21"/>
                <w:szCs w:val="21"/>
              </w:rPr>
            </w:pPr>
            <w:r w:rsidRPr="00EB2180">
              <w:rPr>
                <w:rFonts w:asciiTheme="minorHAnsi" w:hAnsiTheme="minorHAnsi"/>
                <w:color w:val="auto"/>
                <w:sz w:val="21"/>
                <w:szCs w:val="21"/>
              </w:rPr>
              <w:t xml:space="preserve">Develop staff </w:t>
            </w:r>
            <w:r w:rsidR="00D65463">
              <w:rPr>
                <w:rFonts w:asciiTheme="minorHAnsi" w:hAnsiTheme="minorHAnsi"/>
                <w:color w:val="auto"/>
                <w:sz w:val="21"/>
                <w:szCs w:val="21"/>
              </w:rPr>
              <w:t xml:space="preserve"> confidence and </w:t>
            </w:r>
            <w:r w:rsidRPr="00EB2180">
              <w:rPr>
                <w:rFonts w:asciiTheme="minorHAnsi" w:hAnsiTheme="minorHAnsi"/>
                <w:color w:val="auto"/>
                <w:sz w:val="21"/>
                <w:szCs w:val="21"/>
              </w:rPr>
              <w:t>capacity</w:t>
            </w:r>
            <w:r w:rsidR="00D65463">
              <w:rPr>
                <w:rFonts w:asciiTheme="minorHAnsi" w:hAnsiTheme="minorHAnsi"/>
                <w:color w:val="auto"/>
                <w:sz w:val="21"/>
                <w:szCs w:val="21"/>
              </w:rPr>
              <w:t xml:space="preserve"> to incorporate ICT into learning opportunities by:</w:t>
            </w:r>
          </w:p>
          <w:p w:rsidR="00D65463" w:rsidRDefault="00D65463" w:rsidP="00D65463">
            <w:pPr>
              <w:pStyle w:val="NoSpacing"/>
              <w:numPr>
                <w:ilvl w:val="0"/>
                <w:numId w:val="18"/>
              </w:numPr>
              <w:rPr>
                <w:rFonts w:asciiTheme="minorHAnsi" w:hAnsiTheme="minorHAnsi"/>
                <w:color w:val="auto"/>
                <w:sz w:val="21"/>
                <w:szCs w:val="21"/>
              </w:rPr>
            </w:pPr>
            <w:r w:rsidRPr="00EB2180">
              <w:rPr>
                <w:rFonts w:asciiTheme="minorHAnsi" w:hAnsiTheme="minorHAnsi"/>
                <w:color w:val="auto"/>
                <w:sz w:val="21"/>
                <w:szCs w:val="21"/>
              </w:rPr>
              <w:t>Ensur</w:t>
            </w:r>
            <w:r>
              <w:rPr>
                <w:rFonts w:asciiTheme="minorHAnsi" w:hAnsiTheme="minorHAnsi"/>
                <w:color w:val="auto"/>
                <w:sz w:val="21"/>
                <w:szCs w:val="21"/>
              </w:rPr>
              <w:t xml:space="preserve">ing all </w:t>
            </w:r>
            <w:r w:rsidRPr="00EB2180">
              <w:rPr>
                <w:rFonts w:asciiTheme="minorHAnsi" w:hAnsiTheme="minorHAnsi"/>
                <w:color w:val="auto"/>
                <w:sz w:val="21"/>
                <w:szCs w:val="21"/>
              </w:rPr>
              <w:t xml:space="preserve">devices are imaged and ready for use, including the installation of software and applications </w:t>
            </w:r>
          </w:p>
          <w:p w:rsidR="00D65463" w:rsidRPr="00EB2180" w:rsidRDefault="00D65463" w:rsidP="00D65463">
            <w:pPr>
              <w:pStyle w:val="NoSpacing"/>
              <w:numPr>
                <w:ilvl w:val="0"/>
                <w:numId w:val="18"/>
              </w:numPr>
              <w:rPr>
                <w:rFonts w:asciiTheme="minorHAnsi" w:hAnsiTheme="minorHAnsi"/>
                <w:color w:val="auto"/>
                <w:sz w:val="21"/>
                <w:szCs w:val="21"/>
              </w:rPr>
            </w:pPr>
            <w:r>
              <w:rPr>
                <w:rFonts w:asciiTheme="minorHAnsi" w:hAnsiTheme="minorHAnsi"/>
                <w:color w:val="auto"/>
                <w:sz w:val="21"/>
                <w:szCs w:val="21"/>
              </w:rPr>
              <w:t xml:space="preserve">Providing PD </w:t>
            </w:r>
            <w:r w:rsidR="003959BD" w:rsidRPr="00EB2180">
              <w:rPr>
                <w:rFonts w:asciiTheme="minorHAnsi" w:hAnsiTheme="minorHAnsi"/>
                <w:color w:val="auto"/>
                <w:sz w:val="21"/>
                <w:szCs w:val="21"/>
              </w:rPr>
              <w:t xml:space="preserve">in the use of </w:t>
            </w:r>
            <w:r>
              <w:rPr>
                <w:rFonts w:asciiTheme="minorHAnsi" w:hAnsiTheme="minorHAnsi"/>
                <w:color w:val="auto"/>
                <w:sz w:val="21"/>
                <w:szCs w:val="21"/>
              </w:rPr>
              <w:t>technology</w:t>
            </w:r>
            <w:r w:rsidR="003959BD" w:rsidRPr="00EB2180">
              <w:rPr>
                <w:rFonts w:asciiTheme="minorHAnsi" w:hAnsiTheme="minorHAnsi"/>
                <w:color w:val="auto"/>
                <w:sz w:val="21"/>
                <w:szCs w:val="21"/>
              </w:rPr>
              <w:t xml:space="preserve"> across the curriculum with a strong focus on </w:t>
            </w:r>
            <w:r w:rsidRPr="00EB2180">
              <w:rPr>
                <w:rFonts w:asciiTheme="minorHAnsi" w:hAnsiTheme="minorHAnsi"/>
                <w:color w:val="auto"/>
                <w:sz w:val="21"/>
                <w:szCs w:val="21"/>
              </w:rPr>
              <w:t>using ICT as part of the daily Tuning in and explicit teaching in both literacy and Numeracy</w:t>
            </w:r>
          </w:p>
          <w:p w:rsidR="003959BD" w:rsidRPr="001A2A2A" w:rsidRDefault="003959BD" w:rsidP="003959BD">
            <w:pPr>
              <w:pStyle w:val="NoSpacing"/>
              <w:numPr>
                <w:ilvl w:val="0"/>
                <w:numId w:val="18"/>
              </w:numPr>
              <w:rPr>
                <w:rFonts w:asciiTheme="minorHAnsi" w:hAnsiTheme="minorHAnsi"/>
                <w:color w:val="auto"/>
                <w:sz w:val="21"/>
                <w:szCs w:val="21"/>
              </w:rPr>
            </w:pPr>
            <w:r w:rsidRPr="00EB2180">
              <w:rPr>
                <w:rFonts w:asciiTheme="minorHAnsi" w:hAnsiTheme="minorHAnsi"/>
                <w:color w:val="auto"/>
                <w:sz w:val="21"/>
                <w:szCs w:val="21"/>
              </w:rPr>
              <w:t xml:space="preserve"> </w:t>
            </w:r>
            <w:r w:rsidR="00D65463">
              <w:rPr>
                <w:rFonts w:asciiTheme="minorHAnsi" w:hAnsiTheme="minorHAnsi"/>
                <w:color w:val="auto"/>
                <w:sz w:val="21"/>
                <w:szCs w:val="21"/>
              </w:rPr>
              <w:t>Using</w:t>
            </w:r>
            <w:r w:rsidRPr="00EB2180">
              <w:rPr>
                <w:rFonts w:asciiTheme="minorHAnsi" w:hAnsiTheme="minorHAnsi"/>
                <w:color w:val="auto"/>
                <w:sz w:val="21"/>
                <w:szCs w:val="21"/>
              </w:rPr>
              <w:t xml:space="preserve"> </w:t>
            </w:r>
            <w:r w:rsidR="00D65463">
              <w:rPr>
                <w:rFonts w:asciiTheme="minorHAnsi" w:hAnsiTheme="minorHAnsi"/>
                <w:color w:val="auto"/>
                <w:sz w:val="21"/>
                <w:szCs w:val="21"/>
              </w:rPr>
              <w:t>Reading Eggs, Literacy Pro</w:t>
            </w:r>
            <w:r w:rsidRPr="00EB2180">
              <w:rPr>
                <w:rFonts w:asciiTheme="minorHAnsi" w:hAnsiTheme="minorHAnsi"/>
                <w:color w:val="auto"/>
                <w:sz w:val="21"/>
                <w:szCs w:val="21"/>
              </w:rPr>
              <w:t xml:space="preserve"> and </w:t>
            </w:r>
            <w:proofErr w:type="spellStart"/>
            <w:r w:rsidRPr="00EB2180">
              <w:rPr>
                <w:rFonts w:asciiTheme="minorHAnsi" w:hAnsiTheme="minorHAnsi"/>
                <w:color w:val="auto"/>
                <w:sz w:val="21"/>
                <w:szCs w:val="21"/>
              </w:rPr>
              <w:t>Mathletics</w:t>
            </w:r>
            <w:proofErr w:type="spellEnd"/>
            <w:r w:rsidRPr="00EB2180">
              <w:rPr>
                <w:rFonts w:asciiTheme="minorHAnsi" w:hAnsiTheme="minorHAnsi"/>
                <w:color w:val="auto"/>
                <w:sz w:val="21"/>
                <w:szCs w:val="21"/>
              </w:rPr>
              <w:t xml:space="preserve"> on a weekly basis </w:t>
            </w:r>
            <w:r w:rsidR="00D65463">
              <w:rPr>
                <w:rFonts w:asciiTheme="minorHAnsi" w:hAnsiTheme="minorHAnsi"/>
                <w:color w:val="auto"/>
                <w:sz w:val="21"/>
                <w:szCs w:val="21"/>
              </w:rPr>
              <w:t>in Reading and Numeracy classes</w:t>
            </w:r>
          </w:p>
        </w:tc>
        <w:tc>
          <w:tcPr>
            <w:tcW w:w="6379" w:type="dxa"/>
            <w:tcBorders>
              <w:left w:val="single" w:sz="4" w:space="0" w:color="1F497D" w:themeColor="text2"/>
              <w:right w:val="single" w:sz="4" w:space="0" w:color="1F497D" w:themeColor="text2"/>
            </w:tcBorders>
            <w:shd w:val="clear" w:color="auto" w:fill="FFFFFF" w:themeFill="background1"/>
          </w:tcPr>
          <w:p w:rsidR="00D65463" w:rsidRDefault="00D65463" w:rsidP="00D65463">
            <w:pPr>
              <w:pStyle w:val="NoSpacing"/>
              <w:ind w:left="360"/>
              <w:rPr>
                <w:rFonts w:asciiTheme="minorHAnsi" w:hAnsiTheme="minorHAnsi"/>
                <w:color w:val="auto"/>
                <w:sz w:val="21"/>
                <w:szCs w:val="21"/>
              </w:rPr>
            </w:pPr>
          </w:p>
          <w:p w:rsidR="00D65463" w:rsidRDefault="00D65463" w:rsidP="00D65463">
            <w:pPr>
              <w:pStyle w:val="NoSpacing"/>
              <w:numPr>
                <w:ilvl w:val="0"/>
                <w:numId w:val="16"/>
              </w:numPr>
              <w:rPr>
                <w:rFonts w:asciiTheme="minorHAnsi" w:hAnsiTheme="minorHAnsi"/>
                <w:color w:val="auto"/>
                <w:sz w:val="21"/>
                <w:szCs w:val="21"/>
              </w:rPr>
            </w:pPr>
            <w:proofErr w:type="spellStart"/>
            <w:r w:rsidRPr="00EB2180">
              <w:rPr>
                <w:rFonts w:asciiTheme="minorHAnsi" w:hAnsiTheme="minorHAnsi"/>
                <w:color w:val="auto"/>
                <w:sz w:val="21"/>
                <w:szCs w:val="21"/>
              </w:rPr>
              <w:t>Prioritise</w:t>
            </w:r>
            <w:proofErr w:type="spellEnd"/>
            <w:r w:rsidRPr="00EB2180">
              <w:rPr>
                <w:rFonts w:asciiTheme="minorHAnsi" w:hAnsiTheme="minorHAnsi"/>
                <w:color w:val="auto"/>
                <w:sz w:val="21"/>
                <w:szCs w:val="21"/>
              </w:rPr>
              <w:t xml:space="preserve"> Technicians work over Summer break</w:t>
            </w:r>
            <w:r>
              <w:rPr>
                <w:rFonts w:asciiTheme="minorHAnsi" w:hAnsiTheme="minorHAnsi"/>
                <w:color w:val="auto"/>
                <w:sz w:val="21"/>
                <w:szCs w:val="21"/>
              </w:rPr>
              <w:t xml:space="preserve"> &amp; e</w:t>
            </w:r>
            <w:r w:rsidRPr="00D65463">
              <w:rPr>
                <w:rFonts w:asciiTheme="minorHAnsi" w:hAnsiTheme="minorHAnsi"/>
                <w:color w:val="auto"/>
                <w:sz w:val="21"/>
                <w:szCs w:val="21"/>
              </w:rPr>
              <w:t>mploy Technician support (ES1-1) from Cool Bananas if required</w:t>
            </w:r>
          </w:p>
          <w:p w:rsidR="003959BD" w:rsidRPr="00D65463" w:rsidRDefault="00D65463" w:rsidP="00D65463">
            <w:pPr>
              <w:pStyle w:val="NoSpacing"/>
              <w:numPr>
                <w:ilvl w:val="0"/>
                <w:numId w:val="16"/>
              </w:numPr>
              <w:rPr>
                <w:rFonts w:asciiTheme="minorHAnsi" w:hAnsiTheme="minorHAnsi"/>
                <w:color w:val="auto"/>
                <w:sz w:val="21"/>
                <w:szCs w:val="21"/>
              </w:rPr>
            </w:pPr>
            <w:r w:rsidRPr="00D65463">
              <w:rPr>
                <w:rFonts w:asciiTheme="minorHAnsi" w:hAnsiTheme="minorHAnsi"/>
                <w:color w:val="auto"/>
                <w:sz w:val="21"/>
                <w:szCs w:val="21"/>
              </w:rPr>
              <w:t xml:space="preserve"> </w:t>
            </w:r>
            <w:r w:rsidR="003959BD" w:rsidRPr="00D65463">
              <w:rPr>
                <w:rFonts w:asciiTheme="minorHAnsi" w:hAnsiTheme="minorHAnsi"/>
                <w:color w:val="auto"/>
                <w:sz w:val="21"/>
                <w:szCs w:val="21"/>
              </w:rPr>
              <w:t>Develop and implement a buddy system across LC's to assist teachers who require training in both programs</w:t>
            </w:r>
          </w:p>
          <w:p w:rsidR="003959BD" w:rsidRPr="00EB2180" w:rsidRDefault="003959BD" w:rsidP="003959BD">
            <w:pPr>
              <w:pStyle w:val="NoSpacing"/>
              <w:numPr>
                <w:ilvl w:val="0"/>
                <w:numId w:val="15"/>
              </w:numPr>
              <w:rPr>
                <w:rFonts w:asciiTheme="minorHAnsi" w:hAnsiTheme="minorHAnsi"/>
                <w:color w:val="auto"/>
                <w:sz w:val="21"/>
                <w:szCs w:val="21"/>
              </w:rPr>
            </w:pPr>
            <w:proofErr w:type="spellStart"/>
            <w:r w:rsidRPr="00EB2180">
              <w:rPr>
                <w:rFonts w:asciiTheme="minorHAnsi" w:hAnsiTheme="minorHAnsi"/>
                <w:color w:val="auto"/>
                <w:sz w:val="21"/>
                <w:szCs w:val="21"/>
              </w:rPr>
              <w:t>Organise</w:t>
            </w:r>
            <w:proofErr w:type="spellEnd"/>
            <w:r w:rsidRPr="00EB2180">
              <w:rPr>
                <w:rFonts w:asciiTheme="minorHAnsi" w:hAnsiTheme="minorHAnsi"/>
                <w:color w:val="auto"/>
                <w:sz w:val="21"/>
                <w:szCs w:val="21"/>
              </w:rPr>
              <w:t xml:space="preserve"> peer  visits to other schools over the year</w:t>
            </w:r>
          </w:p>
          <w:p w:rsidR="003959BD" w:rsidRDefault="003959BD" w:rsidP="00D65463">
            <w:pPr>
              <w:pStyle w:val="NoSpacing"/>
              <w:numPr>
                <w:ilvl w:val="0"/>
                <w:numId w:val="15"/>
              </w:numPr>
              <w:rPr>
                <w:rFonts w:asciiTheme="minorHAnsi" w:hAnsiTheme="minorHAnsi"/>
                <w:color w:val="auto"/>
                <w:sz w:val="21"/>
                <w:szCs w:val="21"/>
              </w:rPr>
            </w:pPr>
            <w:r w:rsidRPr="00EB2180">
              <w:rPr>
                <w:rFonts w:asciiTheme="minorHAnsi" w:hAnsiTheme="minorHAnsi"/>
                <w:color w:val="auto"/>
                <w:sz w:val="21"/>
                <w:szCs w:val="21"/>
              </w:rPr>
              <w:t xml:space="preserve">Professional Learning for ESO's built into their </w:t>
            </w:r>
            <w:r w:rsidR="00D65463">
              <w:rPr>
                <w:rFonts w:asciiTheme="minorHAnsi" w:hAnsiTheme="minorHAnsi"/>
                <w:color w:val="auto"/>
                <w:sz w:val="21"/>
                <w:szCs w:val="21"/>
              </w:rPr>
              <w:t>monthly</w:t>
            </w:r>
            <w:r w:rsidRPr="00EB2180">
              <w:rPr>
                <w:rFonts w:asciiTheme="minorHAnsi" w:hAnsiTheme="minorHAnsi"/>
                <w:color w:val="auto"/>
                <w:sz w:val="21"/>
                <w:szCs w:val="21"/>
              </w:rPr>
              <w:t xml:space="preserve"> meetings</w:t>
            </w:r>
          </w:p>
          <w:p w:rsidR="00D65463" w:rsidRPr="00EB2180" w:rsidRDefault="00D65463" w:rsidP="00D65463">
            <w:pPr>
              <w:pStyle w:val="NoSpacing"/>
              <w:numPr>
                <w:ilvl w:val="0"/>
                <w:numId w:val="13"/>
              </w:numPr>
              <w:rPr>
                <w:rFonts w:asciiTheme="minorHAnsi" w:hAnsiTheme="minorHAnsi"/>
                <w:color w:val="auto"/>
                <w:sz w:val="21"/>
                <w:szCs w:val="21"/>
              </w:rPr>
            </w:pPr>
            <w:r w:rsidRPr="00EB2180">
              <w:rPr>
                <w:rFonts w:asciiTheme="minorHAnsi" w:hAnsiTheme="minorHAnsi"/>
                <w:color w:val="auto"/>
                <w:sz w:val="21"/>
                <w:szCs w:val="21"/>
              </w:rPr>
              <w:t>ICT component in LC Meetings once a month- sharing of ideas</w:t>
            </w:r>
          </w:p>
          <w:p w:rsidR="00D65463" w:rsidRPr="00EB2180" w:rsidRDefault="00D65463" w:rsidP="00D65463">
            <w:pPr>
              <w:pStyle w:val="NoSpacing"/>
              <w:numPr>
                <w:ilvl w:val="0"/>
                <w:numId w:val="15"/>
              </w:numPr>
              <w:rPr>
                <w:rFonts w:asciiTheme="minorHAnsi" w:hAnsiTheme="minorHAnsi"/>
                <w:color w:val="auto"/>
                <w:sz w:val="21"/>
                <w:szCs w:val="21"/>
              </w:rPr>
            </w:pPr>
            <w:r w:rsidRPr="00EB2180">
              <w:rPr>
                <w:rFonts w:asciiTheme="minorHAnsi" w:hAnsiTheme="minorHAnsi"/>
                <w:color w:val="auto"/>
                <w:sz w:val="21"/>
                <w:szCs w:val="21"/>
              </w:rPr>
              <w:t>Ensure AP promotes ICT when teams plan on a weekly basis- Include this goal in Coaching Performance targets for AP</w:t>
            </w:r>
          </w:p>
        </w:tc>
        <w:tc>
          <w:tcPr>
            <w:tcW w:w="226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3959BD" w:rsidRPr="00EB2180" w:rsidRDefault="003959BD" w:rsidP="003959BD">
            <w:pPr>
              <w:pStyle w:val="NoSpacing"/>
              <w:rPr>
                <w:rFonts w:asciiTheme="minorHAnsi" w:hAnsiTheme="minorHAnsi"/>
                <w:color w:val="auto"/>
                <w:sz w:val="21"/>
                <w:szCs w:val="21"/>
              </w:rPr>
            </w:pPr>
            <w:r w:rsidRPr="00EB2180">
              <w:rPr>
                <w:rFonts w:asciiTheme="minorHAnsi" w:hAnsiTheme="minorHAnsi"/>
                <w:color w:val="auto"/>
                <w:sz w:val="21"/>
                <w:szCs w:val="21"/>
              </w:rPr>
              <w:t>ICT Coordinator</w:t>
            </w:r>
          </w:p>
        </w:tc>
        <w:tc>
          <w:tcPr>
            <w:tcW w:w="1275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3959BD" w:rsidRPr="00EB2180" w:rsidRDefault="003959BD" w:rsidP="003959BD">
            <w:pPr>
              <w:pStyle w:val="NoSpacing"/>
              <w:rPr>
                <w:rFonts w:asciiTheme="minorHAnsi" w:hAnsiTheme="minorHAnsi"/>
                <w:color w:val="auto"/>
                <w:sz w:val="21"/>
                <w:szCs w:val="21"/>
              </w:rPr>
            </w:pPr>
            <w:r w:rsidRPr="00EB2180">
              <w:rPr>
                <w:rFonts w:asciiTheme="minorHAnsi" w:hAnsiTheme="minorHAnsi"/>
                <w:color w:val="auto"/>
                <w:sz w:val="21"/>
                <w:szCs w:val="21"/>
              </w:rPr>
              <w:t>Ongoing</w:t>
            </w:r>
          </w:p>
        </w:tc>
        <w:tc>
          <w:tcPr>
            <w:tcW w:w="5529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3959BD" w:rsidRPr="00EB2180" w:rsidRDefault="003959BD" w:rsidP="003959BD">
            <w:pPr>
              <w:pStyle w:val="NoSpacing"/>
              <w:numPr>
                <w:ilvl w:val="0"/>
                <w:numId w:val="14"/>
              </w:numPr>
              <w:rPr>
                <w:rFonts w:asciiTheme="minorHAnsi" w:hAnsiTheme="minorHAnsi"/>
                <w:color w:val="auto"/>
                <w:sz w:val="21"/>
                <w:szCs w:val="21"/>
              </w:rPr>
            </w:pPr>
            <w:r w:rsidRPr="00EB2180">
              <w:rPr>
                <w:rFonts w:asciiTheme="minorHAnsi" w:hAnsiTheme="minorHAnsi"/>
                <w:color w:val="auto"/>
                <w:sz w:val="21"/>
                <w:szCs w:val="21"/>
              </w:rPr>
              <w:t xml:space="preserve">Students consistently and competently use </w:t>
            </w:r>
            <w:r w:rsidR="00D65463">
              <w:rPr>
                <w:rFonts w:asciiTheme="minorHAnsi" w:hAnsiTheme="minorHAnsi"/>
                <w:color w:val="auto"/>
                <w:sz w:val="21"/>
                <w:szCs w:val="21"/>
              </w:rPr>
              <w:t>Reading Eggs, Literacy Pro</w:t>
            </w:r>
            <w:r w:rsidRPr="00EB2180">
              <w:rPr>
                <w:rFonts w:asciiTheme="minorHAnsi" w:hAnsiTheme="minorHAnsi"/>
                <w:color w:val="auto"/>
                <w:sz w:val="21"/>
                <w:szCs w:val="21"/>
              </w:rPr>
              <w:t xml:space="preserve"> and </w:t>
            </w:r>
            <w:proofErr w:type="spellStart"/>
            <w:r w:rsidRPr="00EB2180">
              <w:rPr>
                <w:rFonts w:asciiTheme="minorHAnsi" w:hAnsiTheme="minorHAnsi"/>
                <w:color w:val="auto"/>
                <w:sz w:val="21"/>
                <w:szCs w:val="21"/>
              </w:rPr>
              <w:t>Mathletics</w:t>
            </w:r>
            <w:proofErr w:type="spellEnd"/>
            <w:r w:rsidRPr="00EB2180">
              <w:rPr>
                <w:rFonts w:asciiTheme="minorHAnsi" w:hAnsiTheme="minorHAnsi"/>
                <w:color w:val="auto"/>
                <w:sz w:val="21"/>
                <w:szCs w:val="21"/>
              </w:rPr>
              <w:t xml:space="preserve"> weekly</w:t>
            </w:r>
          </w:p>
          <w:p w:rsidR="003959BD" w:rsidRDefault="003959BD" w:rsidP="003959BD">
            <w:pPr>
              <w:pStyle w:val="NoSpacing"/>
              <w:numPr>
                <w:ilvl w:val="0"/>
                <w:numId w:val="13"/>
              </w:numPr>
              <w:rPr>
                <w:rFonts w:asciiTheme="minorHAnsi" w:hAnsiTheme="minorHAnsi"/>
                <w:color w:val="auto"/>
                <w:sz w:val="21"/>
                <w:szCs w:val="21"/>
              </w:rPr>
            </w:pPr>
            <w:r w:rsidRPr="00EB2180">
              <w:rPr>
                <w:rFonts w:asciiTheme="minorHAnsi" w:hAnsiTheme="minorHAnsi"/>
                <w:color w:val="auto"/>
                <w:sz w:val="21"/>
                <w:szCs w:val="21"/>
              </w:rPr>
              <w:t xml:space="preserve">Staff </w:t>
            </w:r>
            <w:r w:rsidR="00D65463">
              <w:rPr>
                <w:rFonts w:asciiTheme="minorHAnsi" w:hAnsiTheme="minorHAnsi"/>
                <w:color w:val="auto"/>
                <w:sz w:val="21"/>
                <w:szCs w:val="21"/>
              </w:rPr>
              <w:t>use Reading Eggs, Literacy Pro</w:t>
            </w:r>
            <w:r w:rsidR="00D65463" w:rsidRPr="00EB2180">
              <w:rPr>
                <w:rFonts w:asciiTheme="minorHAnsi" w:hAnsiTheme="minorHAnsi"/>
                <w:color w:val="auto"/>
                <w:sz w:val="21"/>
                <w:szCs w:val="21"/>
              </w:rPr>
              <w:t xml:space="preserve"> and </w:t>
            </w:r>
            <w:proofErr w:type="spellStart"/>
            <w:r w:rsidR="00D65463" w:rsidRPr="00EB2180">
              <w:rPr>
                <w:rFonts w:asciiTheme="minorHAnsi" w:hAnsiTheme="minorHAnsi"/>
                <w:color w:val="auto"/>
                <w:sz w:val="21"/>
                <w:szCs w:val="21"/>
              </w:rPr>
              <w:t>Mathletics</w:t>
            </w:r>
            <w:proofErr w:type="spellEnd"/>
            <w:r w:rsidR="00D65463" w:rsidRPr="00EB2180">
              <w:rPr>
                <w:rFonts w:asciiTheme="minorHAnsi" w:hAnsiTheme="minorHAnsi"/>
                <w:color w:val="auto"/>
                <w:sz w:val="21"/>
                <w:szCs w:val="21"/>
              </w:rPr>
              <w:t xml:space="preserve"> </w:t>
            </w:r>
            <w:r w:rsidRPr="00EB2180">
              <w:rPr>
                <w:rFonts w:asciiTheme="minorHAnsi" w:hAnsiTheme="minorHAnsi"/>
                <w:color w:val="auto"/>
                <w:sz w:val="21"/>
                <w:szCs w:val="21"/>
              </w:rPr>
              <w:t>consistently and competently</w:t>
            </w:r>
            <w:r w:rsidR="00D65463">
              <w:rPr>
                <w:rFonts w:asciiTheme="minorHAnsi" w:hAnsiTheme="minorHAnsi"/>
                <w:color w:val="auto"/>
                <w:sz w:val="21"/>
                <w:szCs w:val="21"/>
              </w:rPr>
              <w:t>- evidenced in planning</w:t>
            </w:r>
          </w:p>
          <w:p w:rsidR="00D65463" w:rsidRDefault="00D65463" w:rsidP="00D65463">
            <w:pPr>
              <w:pStyle w:val="NoSpacing"/>
              <w:numPr>
                <w:ilvl w:val="0"/>
                <w:numId w:val="13"/>
              </w:numPr>
              <w:rPr>
                <w:rFonts w:asciiTheme="minorHAnsi" w:hAnsiTheme="minorHAnsi"/>
                <w:color w:val="auto"/>
                <w:sz w:val="21"/>
                <w:szCs w:val="21"/>
              </w:rPr>
            </w:pPr>
            <w:r w:rsidRPr="00EB2180">
              <w:rPr>
                <w:rFonts w:asciiTheme="minorHAnsi" w:hAnsiTheme="minorHAnsi"/>
                <w:color w:val="auto"/>
                <w:sz w:val="21"/>
                <w:szCs w:val="21"/>
              </w:rPr>
              <w:t>There is evidence of the use of a variety of Applications across the school, both in planning documents and in student work/displays</w:t>
            </w:r>
          </w:p>
          <w:p w:rsidR="00FF29B2" w:rsidRPr="00EB2180" w:rsidRDefault="00FF29B2" w:rsidP="00D65463">
            <w:pPr>
              <w:pStyle w:val="NoSpacing"/>
              <w:numPr>
                <w:ilvl w:val="0"/>
                <w:numId w:val="13"/>
              </w:numPr>
              <w:rPr>
                <w:rFonts w:asciiTheme="minorHAnsi" w:hAnsiTheme="minorHAnsi"/>
                <w:color w:val="auto"/>
                <w:sz w:val="21"/>
                <w:szCs w:val="21"/>
              </w:rPr>
            </w:pPr>
            <w:r>
              <w:rPr>
                <w:rFonts w:asciiTheme="minorHAnsi" w:hAnsiTheme="minorHAnsi"/>
                <w:color w:val="auto"/>
                <w:sz w:val="21"/>
                <w:szCs w:val="21"/>
              </w:rPr>
              <w:t>Student Attitude to school survey shows growth in stimulated learning</w:t>
            </w:r>
          </w:p>
          <w:p w:rsidR="003959BD" w:rsidRPr="00EB2180" w:rsidRDefault="003959BD" w:rsidP="003959BD">
            <w:pPr>
              <w:pStyle w:val="NoSpacing"/>
              <w:rPr>
                <w:rFonts w:asciiTheme="minorHAnsi" w:hAnsiTheme="minorHAnsi"/>
                <w:color w:val="auto"/>
                <w:sz w:val="21"/>
                <w:szCs w:val="21"/>
              </w:rPr>
            </w:pPr>
          </w:p>
        </w:tc>
      </w:tr>
      <w:tr w:rsidR="003959BD" w:rsidRPr="00082181" w:rsidTr="003959BD">
        <w:trPr>
          <w:trHeight w:val="567"/>
        </w:trPr>
        <w:tc>
          <w:tcPr>
            <w:tcW w:w="1418" w:type="dxa"/>
            <w:tcBorders>
              <w:top w:val="single" w:sz="4" w:space="0" w:color="1F497D" w:themeColor="text2"/>
              <w:left w:val="single" w:sz="4" w:space="0" w:color="1F497D" w:themeColor="text2"/>
              <w:right w:val="single" w:sz="4" w:space="0" w:color="1F497D" w:themeColor="text2"/>
            </w:tcBorders>
          </w:tcPr>
          <w:p w:rsidR="003959BD" w:rsidRPr="00EB2180" w:rsidRDefault="003959BD" w:rsidP="003959BD">
            <w:pPr>
              <w:pStyle w:val="NoSpacing"/>
              <w:rPr>
                <w:rFonts w:asciiTheme="minorHAnsi" w:hAnsiTheme="minorHAnsi"/>
                <w:b/>
                <w:color w:val="auto"/>
                <w:sz w:val="21"/>
                <w:szCs w:val="21"/>
              </w:rPr>
            </w:pPr>
            <w:r w:rsidRPr="00EB2180">
              <w:rPr>
                <w:rFonts w:asciiTheme="minorHAnsi" w:hAnsiTheme="minorHAnsi"/>
                <w:color w:val="auto"/>
                <w:sz w:val="21"/>
                <w:szCs w:val="21"/>
              </w:rPr>
              <w:t>Build positive partnership with parents and the community</w:t>
            </w:r>
          </w:p>
        </w:tc>
        <w:tc>
          <w:tcPr>
            <w:tcW w:w="5245" w:type="dxa"/>
            <w:gridSpan w:val="2"/>
            <w:tcBorders>
              <w:left w:val="single" w:sz="4" w:space="0" w:color="1F497D" w:themeColor="text2"/>
              <w:right w:val="single" w:sz="4" w:space="0" w:color="1F497D" w:themeColor="text2"/>
            </w:tcBorders>
            <w:shd w:val="clear" w:color="auto" w:fill="FFFFFF" w:themeFill="background1"/>
          </w:tcPr>
          <w:p w:rsidR="00D65463" w:rsidRDefault="00D65463" w:rsidP="003959BD">
            <w:pPr>
              <w:pStyle w:val="NoSpacing"/>
              <w:rPr>
                <w:rFonts w:asciiTheme="minorHAnsi" w:hAnsiTheme="minorHAnsi"/>
                <w:color w:val="auto"/>
                <w:sz w:val="21"/>
                <w:szCs w:val="21"/>
              </w:rPr>
            </w:pPr>
            <w:r>
              <w:rPr>
                <w:rFonts w:asciiTheme="minorHAnsi" w:hAnsiTheme="minorHAnsi"/>
                <w:color w:val="auto"/>
                <w:sz w:val="21"/>
                <w:szCs w:val="21"/>
              </w:rPr>
              <w:t>Promote parental involvement in the school through:</w:t>
            </w:r>
          </w:p>
          <w:p w:rsidR="003959BD" w:rsidRDefault="003959BD" w:rsidP="00D65463">
            <w:pPr>
              <w:pStyle w:val="NoSpacing"/>
              <w:numPr>
                <w:ilvl w:val="0"/>
                <w:numId w:val="19"/>
              </w:numPr>
              <w:rPr>
                <w:rFonts w:asciiTheme="minorHAnsi" w:hAnsiTheme="minorHAnsi"/>
                <w:color w:val="auto"/>
                <w:sz w:val="21"/>
                <w:szCs w:val="21"/>
              </w:rPr>
            </w:pPr>
            <w:r w:rsidRPr="00EB2180">
              <w:rPr>
                <w:rFonts w:asciiTheme="minorHAnsi" w:hAnsiTheme="minorHAnsi"/>
                <w:color w:val="auto"/>
                <w:sz w:val="21"/>
                <w:szCs w:val="21"/>
              </w:rPr>
              <w:t>Publicly acknowledge parents positive role modelling and participation in school events</w:t>
            </w:r>
          </w:p>
          <w:p w:rsidR="00D65463" w:rsidRDefault="00D65463" w:rsidP="00D65463">
            <w:pPr>
              <w:pStyle w:val="NoSpacing"/>
              <w:numPr>
                <w:ilvl w:val="0"/>
                <w:numId w:val="19"/>
              </w:numPr>
              <w:rPr>
                <w:rFonts w:asciiTheme="minorHAnsi" w:hAnsiTheme="minorHAnsi"/>
                <w:color w:val="auto"/>
                <w:sz w:val="21"/>
                <w:szCs w:val="21"/>
              </w:rPr>
            </w:pPr>
            <w:r w:rsidRPr="00EB2180">
              <w:rPr>
                <w:rFonts w:asciiTheme="minorHAnsi" w:hAnsiTheme="minorHAnsi"/>
                <w:color w:val="auto"/>
                <w:sz w:val="21"/>
                <w:szCs w:val="21"/>
              </w:rPr>
              <w:t>Promot</w:t>
            </w:r>
            <w:r>
              <w:rPr>
                <w:rFonts w:asciiTheme="minorHAnsi" w:hAnsiTheme="minorHAnsi"/>
                <w:color w:val="auto"/>
                <w:sz w:val="21"/>
                <w:szCs w:val="21"/>
              </w:rPr>
              <w:t>ing</w:t>
            </w:r>
            <w:r w:rsidRPr="00EB2180">
              <w:rPr>
                <w:rFonts w:asciiTheme="minorHAnsi" w:hAnsiTheme="minorHAnsi"/>
                <w:color w:val="auto"/>
                <w:sz w:val="21"/>
                <w:szCs w:val="21"/>
              </w:rPr>
              <w:t xml:space="preserve"> parent involvement in school via newsletter/Assembly items and invite family to participate in school events when possible</w:t>
            </w:r>
          </w:p>
          <w:p w:rsidR="00D65463" w:rsidRDefault="00D65463" w:rsidP="00D65463">
            <w:pPr>
              <w:pStyle w:val="NoSpacing"/>
              <w:numPr>
                <w:ilvl w:val="0"/>
                <w:numId w:val="19"/>
              </w:numPr>
              <w:rPr>
                <w:rFonts w:asciiTheme="minorHAnsi" w:hAnsiTheme="minorHAnsi"/>
                <w:color w:val="auto"/>
                <w:sz w:val="21"/>
                <w:szCs w:val="21"/>
              </w:rPr>
            </w:pPr>
            <w:r w:rsidRPr="00EB2180">
              <w:rPr>
                <w:rFonts w:asciiTheme="minorHAnsi" w:hAnsiTheme="minorHAnsi"/>
                <w:color w:val="auto"/>
                <w:sz w:val="21"/>
                <w:szCs w:val="21"/>
              </w:rPr>
              <w:t>Re-introduc</w:t>
            </w:r>
            <w:r>
              <w:rPr>
                <w:rFonts w:asciiTheme="minorHAnsi" w:hAnsiTheme="minorHAnsi"/>
                <w:color w:val="auto"/>
                <w:sz w:val="21"/>
                <w:szCs w:val="21"/>
              </w:rPr>
              <w:t>ing</w:t>
            </w:r>
            <w:r w:rsidRPr="00EB2180">
              <w:rPr>
                <w:rFonts w:asciiTheme="minorHAnsi" w:hAnsiTheme="minorHAnsi"/>
                <w:color w:val="auto"/>
                <w:sz w:val="21"/>
                <w:szCs w:val="21"/>
              </w:rPr>
              <w:t xml:space="preserve"> Phone Hugs to send positive messages to families and send postcards to families to celebrate students displaying school values</w:t>
            </w:r>
          </w:p>
          <w:p w:rsidR="00FF29B2" w:rsidRDefault="00FF29B2" w:rsidP="00D65463">
            <w:pPr>
              <w:pStyle w:val="NoSpacing"/>
              <w:numPr>
                <w:ilvl w:val="0"/>
                <w:numId w:val="19"/>
              </w:numPr>
              <w:rPr>
                <w:rFonts w:asciiTheme="minorHAnsi" w:hAnsiTheme="minorHAnsi"/>
                <w:color w:val="auto"/>
                <w:sz w:val="21"/>
                <w:szCs w:val="21"/>
              </w:rPr>
            </w:pPr>
            <w:r w:rsidRPr="00EB2180">
              <w:rPr>
                <w:rFonts w:asciiTheme="minorHAnsi" w:hAnsiTheme="minorHAnsi"/>
                <w:color w:val="auto"/>
                <w:sz w:val="21"/>
                <w:szCs w:val="21"/>
              </w:rPr>
              <w:t>Employ</w:t>
            </w:r>
            <w:r>
              <w:rPr>
                <w:rFonts w:asciiTheme="minorHAnsi" w:hAnsiTheme="minorHAnsi"/>
                <w:color w:val="auto"/>
                <w:sz w:val="21"/>
                <w:szCs w:val="21"/>
              </w:rPr>
              <w:t>ing</w:t>
            </w:r>
            <w:r w:rsidRPr="00EB2180">
              <w:rPr>
                <w:rFonts w:asciiTheme="minorHAnsi" w:hAnsiTheme="minorHAnsi"/>
                <w:color w:val="auto"/>
                <w:sz w:val="21"/>
                <w:szCs w:val="21"/>
              </w:rPr>
              <w:t xml:space="preserve"> a multicultural aide to assist communication with EAL parents &amp; families</w:t>
            </w:r>
          </w:p>
          <w:p w:rsidR="00FF29B2" w:rsidRDefault="00FF29B2" w:rsidP="00D65463">
            <w:pPr>
              <w:pStyle w:val="NoSpacing"/>
              <w:numPr>
                <w:ilvl w:val="0"/>
                <w:numId w:val="19"/>
              </w:numPr>
              <w:rPr>
                <w:rFonts w:asciiTheme="minorHAnsi" w:hAnsiTheme="minorHAnsi"/>
                <w:color w:val="auto"/>
                <w:sz w:val="21"/>
                <w:szCs w:val="21"/>
              </w:rPr>
            </w:pPr>
            <w:r w:rsidRPr="00EB2180">
              <w:rPr>
                <w:rFonts w:asciiTheme="minorHAnsi" w:hAnsiTheme="minorHAnsi"/>
                <w:color w:val="auto"/>
                <w:sz w:val="21"/>
                <w:szCs w:val="21"/>
              </w:rPr>
              <w:t>Foster</w:t>
            </w:r>
            <w:r>
              <w:rPr>
                <w:rFonts w:asciiTheme="minorHAnsi" w:hAnsiTheme="minorHAnsi"/>
                <w:color w:val="auto"/>
                <w:sz w:val="21"/>
                <w:szCs w:val="21"/>
              </w:rPr>
              <w:t>ing</w:t>
            </w:r>
            <w:r w:rsidRPr="00EB2180">
              <w:rPr>
                <w:rFonts w:asciiTheme="minorHAnsi" w:hAnsiTheme="minorHAnsi"/>
                <w:color w:val="auto"/>
                <w:sz w:val="21"/>
                <w:szCs w:val="21"/>
              </w:rPr>
              <w:t xml:space="preserve"> increased participation of the Karen community in the school</w:t>
            </w:r>
          </w:p>
          <w:p w:rsidR="00FF29B2" w:rsidRDefault="00FF29B2" w:rsidP="00D65463">
            <w:pPr>
              <w:pStyle w:val="NoSpacing"/>
              <w:numPr>
                <w:ilvl w:val="0"/>
                <w:numId w:val="19"/>
              </w:numPr>
              <w:rPr>
                <w:rFonts w:asciiTheme="minorHAnsi" w:hAnsiTheme="minorHAnsi"/>
                <w:color w:val="auto"/>
                <w:sz w:val="21"/>
                <w:szCs w:val="21"/>
              </w:rPr>
            </w:pPr>
            <w:r>
              <w:rPr>
                <w:rFonts w:asciiTheme="minorHAnsi" w:hAnsiTheme="minorHAnsi"/>
                <w:color w:val="auto"/>
                <w:sz w:val="21"/>
                <w:szCs w:val="21"/>
              </w:rPr>
              <w:t>Conducting</w:t>
            </w:r>
            <w:r w:rsidRPr="00EB2180">
              <w:rPr>
                <w:rFonts w:asciiTheme="minorHAnsi" w:hAnsiTheme="minorHAnsi"/>
                <w:color w:val="auto"/>
                <w:sz w:val="21"/>
                <w:szCs w:val="21"/>
              </w:rPr>
              <w:t xml:space="preserve"> a multicultural celebration week to highlight the culture of the </w:t>
            </w:r>
            <w:proofErr w:type="spellStart"/>
            <w:r w:rsidRPr="00EB2180">
              <w:rPr>
                <w:rFonts w:asciiTheme="minorHAnsi" w:hAnsiTheme="minorHAnsi"/>
                <w:color w:val="auto"/>
                <w:sz w:val="21"/>
                <w:szCs w:val="21"/>
              </w:rPr>
              <w:t>Koorie</w:t>
            </w:r>
            <w:proofErr w:type="spellEnd"/>
            <w:r w:rsidRPr="00EB2180">
              <w:rPr>
                <w:rFonts w:asciiTheme="minorHAnsi" w:hAnsiTheme="minorHAnsi"/>
                <w:color w:val="auto"/>
                <w:sz w:val="21"/>
                <w:szCs w:val="21"/>
              </w:rPr>
              <w:t xml:space="preserve"> and  Karen communities</w:t>
            </w:r>
          </w:p>
          <w:p w:rsidR="00FF29B2" w:rsidRDefault="00FF29B2" w:rsidP="00D65463">
            <w:pPr>
              <w:pStyle w:val="NoSpacing"/>
              <w:numPr>
                <w:ilvl w:val="0"/>
                <w:numId w:val="19"/>
              </w:numPr>
              <w:rPr>
                <w:rFonts w:asciiTheme="minorHAnsi" w:hAnsiTheme="minorHAnsi"/>
                <w:color w:val="auto"/>
                <w:sz w:val="21"/>
                <w:szCs w:val="21"/>
              </w:rPr>
            </w:pPr>
            <w:r w:rsidRPr="00EB2180">
              <w:rPr>
                <w:rFonts w:asciiTheme="minorHAnsi" w:hAnsiTheme="minorHAnsi"/>
                <w:color w:val="auto"/>
                <w:sz w:val="21"/>
                <w:szCs w:val="21"/>
              </w:rPr>
              <w:t>Extend</w:t>
            </w:r>
            <w:r>
              <w:rPr>
                <w:rFonts w:asciiTheme="minorHAnsi" w:hAnsiTheme="minorHAnsi"/>
                <w:color w:val="auto"/>
                <w:sz w:val="21"/>
                <w:szCs w:val="21"/>
              </w:rPr>
              <w:t>ing</w:t>
            </w:r>
            <w:r w:rsidRPr="00EB2180">
              <w:rPr>
                <w:rFonts w:asciiTheme="minorHAnsi" w:hAnsiTheme="minorHAnsi"/>
                <w:color w:val="auto"/>
                <w:sz w:val="21"/>
                <w:szCs w:val="21"/>
              </w:rPr>
              <w:t xml:space="preserve"> individual attendance awards (9</w:t>
            </w:r>
            <w:r>
              <w:rPr>
                <w:rFonts w:asciiTheme="minorHAnsi" w:hAnsiTheme="minorHAnsi"/>
                <w:color w:val="auto"/>
                <w:sz w:val="21"/>
                <w:szCs w:val="21"/>
              </w:rPr>
              <w:t>0</w:t>
            </w:r>
            <w:r w:rsidRPr="00EB2180">
              <w:rPr>
                <w:rFonts w:asciiTheme="minorHAnsi" w:hAnsiTheme="minorHAnsi"/>
                <w:color w:val="auto"/>
                <w:sz w:val="21"/>
                <w:szCs w:val="21"/>
              </w:rPr>
              <w:t>%) to the whole family</w:t>
            </w:r>
          </w:p>
          <w:p w:rsidR="00FF29B2" w:rsidRDefault="00FF29B2" w:rsidP="00D65463">
            <w:pPr>
              <w:pStyle w:val="NoSpacing"/>
              <w:numPr>
                <w:ilvl w:val="0"/>
                <w:numId w:val="19"/>
              </w:numPr>
              <w:rPr>
                <w:rFonts w:asciiTheme="minorHAnsi" w:hAnsiTheme="minorHAnsi"/>
                <w:color w:val="auto"/>
                <w:sz w:val="21"/>
                <w:szCs w:val="21"/>
              </w:rPr>
            </w:pPr>
            <w:r w:rsidRPr="00EB2180">
              <w:rPr>
                <w:rFonts w:asciiTheme="minorHAnsi" w:hAnsiTheme="minorHAnsi"/>
                <w:color w:val="auto"/>
                <w:sz w:val="21"/>
                <w:szCs w:val="21"/>
              </w:rPr>
              <w:t>Instigat</w:t>
            </w:r>
            <w:r>
              <w:rPr>
                <w:rFonts w:asciiTheme="minorHAnsi" w:hAnsiTheme="minorHAnsi"/>
                <w:color w:val="auto"/>
                <w:sz w:val="21"/>
                <w:szCs w:val="21"/>
              </w:rPr>
              <w:t xml:space="preserve">ing </w:t>
            </w:r>
            <w:r w:rsidRPr="00EB2180">
              <w:rPr>
                <w:rFonts w:asciiTheme="minorHAnsi" w:hAnsiTheme="minorHAnsi"/>
                <w:color w:val="auto"/>
                <w:sz w:val="21"/>
                <w:szCs w:val="21"/>
              </w:rPr>
              <w:t>a Parent Helper morning tea each term</w:t>
            </w:r>
          </w:p>
          <w:p w:rsidR="003959BD" w:rsidRPr="001A2A2A" w:rsidRDefault="00FF29B2" w:rsidP="003959BD">
            <w:pPr>
              <w:pStyle w:val="NoSpacing"/>
              <w:numPr>
                <w:ilvl w:val="0"/>
                <w:numId w:val="19"/>
              </w:numPr>
              <w:rPr>
                <w:rFonts w:asciiTheme="minorHAnsi" w:hAnsiTheme="minorHAnsi"/>
                <w:color w:val="auto"/>
                <w:sz w:val="21"/>
                <w:szCs w:val="21"/>
              </w:rPr>
            </w:pPr>
            <w:r w:rsidRPr="00EB2180">
              <w:rPr>
                <w:rFonts w:asciiTheme="minorHAnsi" w:hAnsiTheme="minorHAnsi"/>
                <w:color w:val="auto"/>
                <w:sz w:val="21"/>
                <w:szCs w:val="21"/>
              </w:rPr>
              <w:t>Encourag</w:t>
            </w:r>
            <w:r>
              <w:rPr>
                <w:rFonts w:asciiTheme="minorHAnsi" w:hAnsiTheme="minorHAnsi"/>
                <w:color w:val="auto"/>
                <w:sz w:val="21"/>
                <w:szCs w:val="21"/>
              </w:rPr>
              <w:t>ing</w:t>
            </w:r>
            <w:r w:rsidRPr="00EB2180">
              <w:rPr>
                <w:rFonts w:asciiTheme="minorHAnsi" w:hAnsiTheme="minorHAnsi"/>
                <w:color w:val="auto"/>
                <w:sz w:val="21"/>
                <w:szCs w:val="21"/>
              </w:rPr>
              <w:t xml:space="preserve"> parents of Prep students to come in the last 20 minutes of the day for reading time</w:t>
            </w:r>
          </w:p>
        </w:tc>
        <w:tc>
          <w:tcPr>
            <w:tcW w:w="6379" w:type="dxa"/>
            <w:tcBorders>
              <w:left w:val="single" w:sz="4" w:space="0" w:color="1F497D" w:themeColor="text2"/>
              <w:right w:val="single" w:sz="4" w:space="0" w:color="1F497D" w:themeColor="text2"/>
            </w:tcBorders>
            <w:shd w:val="clear" w:color="auto" w:fill="FFFFFF" w:themeFill="background1"/>
          </w:tcPr>
          <w:p w:rsidR="00FF29B2" w:rsidRDefault="00FF29B2" w:rsidP="00FF29B2">
            <w:pPr>
              <w:pStyle w:val="NoSpacing"/>
              <w:ind w:left="360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  <w:p w:rsidR="003959BD" w:rsidRPr="00FF29B2" w:rsidRDefault="003959BD" w:rsidP="00FF29B2">
            <w:pPr>
              <w:pStyle w:val="NoSpacing"/>
              <w:numPr>
                <w:ilvl w:val="0"/>
                <w:numId w:val="19"/>
              </w:numPr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FF29B2">
              <w:rPr>
                <w:rFonts w:asciiTheme="minorHAnsi" w:hAnsiTheme="minorHAnsi"/>
                <w:color w:val="auto"/>
                <w:sz w:val="22"/>
                <w:szCs w:val="22"/>
              </w:rPr>
              <w:t>Thank you letters &amp; Personal phone calls</w:t>
            </w:r>
          </w:p>
          <w:p w:rsidR="003959BD" w:rsidRPr="00FF29B2" w:rsidRDefault="003959BD" w:rsidP="00FF29B2">
            <w:pPr>
              <w:pStyle w:val="NoSpacing"/>
              <w:numPr>
                <w:ilvl w:val="0"/>
                <w:numId w:val="19"/>
              </w:numPr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FF29B2">
              <w:rPr>
                <w:rFonts w:asciiTheme="minorHAnsi" w:hAnsiTheme="minorHAnsi"/>
                <w:color w:val="auto"/>
                <w:sz w:val="22"/>
                <w:szCs w:val="22"/>
              </w:rPr>
              <w:t>Notices in Newsletters</w:t>
            </w:r>
          </w:p>
          <w:p w:rsidR="003959BD" w:rsidRPr="00FF29B2" w:rsidRDefault="003959BD" w:rsidP="00FF29B2">
            <w:pPr>
              <w:pStyle w:val="NoSpacing"/>
              <w:numPr>
                <w:ilvl w:val="0"/>
                <w:numId w:val="19"/>
              </w:numPr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FF29B2">
              <w:rPr>
                <w:rFonts w:asciiTheme="minorHAnsi" w:hAnsiTheme="minorHAnsi"/>
                <w:color w:val="auto"/>
                <w:sz w:val="22"/>
                <w:szCs w:val="22"/>
              </w:rPr>
              <w:t>Note at SC meetings</w:t>
            </w:r>
          </w:p>
          <w:p w:rsidR="00FF29B2" w:rsidRPr="00FF29B2" w:rsidRDefault="00FF29B2" w:rsidP="00FF29B2">
            <w:pPr>
              <w:pStyle w:val="NoSpacing"/>
              <w:numPr>
                <w:ilvl w:val="0"/>
                <w:numId w:val="19"/>
              </w:numPr>
              <w:rPr>
                <w:rFonts w:asciiTheme="minorHAnsi" w:hAnsiTheme="minorHAnsi"/>
                <w:color w:val="auto"/>
                <w:spacing w:val="-12"/>
                <w:sz w:val="22"/>
                <w:szCs w:val="22"/>
              </w:rPr>
            </w:pPr>
            <w:r w:rsidRPr="00FF29B2">
              <w:rPr>
                <w:rFonts w:asciiTheme="minorHAnsi" w:hAnsiTheme="minorHAnsi"/>
                <w:color w:val="auto"/>
                <w:spacing w:val="-12"/>
                <w:sz w:val="22"/>
                <w:szCs w:val="22"/>
              </w:rPr>
              <w:t>Plan for Learning Celebrations after units of study whereby families are invited to school to see their child's learning in a non-threatening manner</w:t>
            </w:r>
          </w:p>
          <w:p w:rsidR="00FF29B2" w:rsidRPr="00FF29B2" w:rsidRDefault="00FF29B2" w:rsidP="00FF29B2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Theme="minorHAnsi" w:hAnsiTheme="minorHAnsi"/>
                <w:color w:val="auto"/>
                <w:spacing w:val="-12"/>
                <w:sz w:val="22"/>
              </w:rPr>
            </w:pPr>
            <w:r w:rsidRPr="00FF29B2">
              <w:rPr>
                <w:rFonts w:asciiTheme="minorHAnsi" w:hAnsiTheme="minorHAnsi"/>
                <w:color w:val="auto"/>
                <w:spacing w:val="-12"/>
                <w:sz w:val="22"/>
              </w:rPr>
              <w:t>Provide additional APT to Teachers for them to make contact with families</w:t>
            </w:r>
          </w:p>
          <w:p w:rsidR="00FF29B2" w:rsidRPr="00FF29B2" w:rsidRDefault="00FF29B2" w:rsidP="00FF29B2">
            <w:pPr>
              <w:pStyle w:val="NoSpacing"/>
              <w:numPr>
                <w:ilvl w:val="0"/>
                <w:numId w:val="19"/>
              </w:numPr>
              <w:rPr>
                <w:rFonts w:asciiTheme="minorHAnsi" w:hAnsiTheme="minorHAnsi"/>
                <w:color w:val="auto"/>
                <w:spacing w:val="-12"/>
                <w:sz w:val="22"/>
                <w:szCs w:val="22"/>
              </w:rPr>
            </w:pPr>
            <w:r w:rsidRPr="00FF29B2">
              <w:rPr>
                <w:rFonts w:asciiTheme="minorHAnsi" w:hAnsiTheme="minorHAnsi"/>
                <w:color w:val="auto"/>
                <w:spacing w:val="-12"/>
                <w:sz w:val="22"/>
                <w:szCs w:val="22"/>
              </w:rPr>
              <w:t>Report back to Leadership Team via LC Leaders</w:t>
            </w:r>
          </w:p>
          <w:p w:rsidR="00FF29B2" w:rsidRPr="00FF29B2" w:rsidRDefault="00FF29B2" w:rsidP="00FF29B2">
            <w:pPr>
              <w:pStyle w:val="NoSpacing"/>
              <w:numPr>
                <w:ilvl w:val="0"/>
                <w:numId w:val="19"/>
              </w:numPr>
              <w:rPr>
                <w:rFonts w:asciiTheme="minorHAnsi" w:hAnsiTheme="minorHAnsi"/>
                <w:color w:val="auto"/>
                <w:spacing w:val="-12"/>
                <w:sz w:val="22"/>
                <w:szCs w:val="22"/>
              </w:rPr>
            </w:pPr>
            <w:r w:rsidRPr="00FF29B2">
              <w:rPr>
                <w:rFonts w:asciiTheme="minorHAnsi" w:hAnsiTheme="minorHAnsi"/>
                <w:color w:val="auto"/>
                <w:spacing w:val="-12"/>
                <w:sz w:val="22"/>
                <w:szCs w:val="22"/>
              </w:rPr>
              <w:t>0.4 MCA employed</w:t>
            </w:r>
          </w:p>
          <w:p w:rsidR="00FF29B2" w:rsidRPr="00FF29B2" w:rsidRDefault="00FF29B2" w:rsidP="00FF29B2">
            <w:pPr>
              <w:pStyle w:val="NoSpacing"/>
              <w:numPr>
                <w:ilvl w:val="0"/>
                <w:numId w:val="19"/>
              </w:numPr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FF29B2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Extend the Karen Community Garden using the expertise of </w:t>
            </w:r>
            <w:proofErr w:type="spellStart"/>
            <w:r w:rsidRPr="00FF29B2">
              <w:rPr>
                <w:rFonts w:asciiTheme="minorHAnsi" w:eastAsiaTheme="minorEastAsia" w:hAnsiTheme="minorHAnsi" w:cs="Arial"/>
                <w:color w:val="auto"/>
                <w:sz w:val="22"/>
                <w:szCs w:val="22"/>
              </w:rPr>
              <w:t>Kyaw</w:t>
            </w:r>
            <w:proofErr w:type="spellEnd"/>
            <w:r w:rsidRPr="00FF29B2">
              <w:rPr>
                <w:rFonts w:asciiTheme="minorHAnsi" w:eastAsiaTheme="minorEastAsia" w:hAnsiTheme="minorHAnsi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F29B2">
              <w:rPr>
                <w:rFonts w:asciiTheme="minorHAnsi" w:eastAsiaTheme="minorEastAsia" w:hAnsiTheme="minorHAnsi" w:cs="Arial"/>
                <w:color w:val="auto"/>
                <w:sz w:val="22"/>
                <w:szCs w:val="22"/>
              </w:rPr>
              <w:t>Lwein</w:t>
            </w:r>
            <w:proofErr w:type="spellEnd"/>
            <w:r w:rsidRPr="00FF29B2">
              <w:rPr>
                <w:rFonts w:asciiTheme="minorHAnsi" w:eastAsiaTheme="minorEastAsia" w:hAnsiTheme="minorHAnsi" w:cs="Arial"/>
                <w:color w:val="auto"/>
                <w:sz w:val="22"/>
                <w:szCs w:val="22"/>
              </w:rPr>
              <w:t xml:space="preserve"> </w:t>
            </w:r>
            <w:r w:rsidRPr="00FF29B2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F29B2">
              <w:rPr>
                <w:rFonts w:asciiTheme="minorHAnsi" w:hAnsiTheme="minorHAnsi"/>
                <w:color w:val="auto"/>
                <w:sz w:val="22"/>
                <w:szCs w:val="22"/>
              </w:rPr>
              <w:t>Nwe</w:t>
            </w:r>
            <w:proofErr w:type="spellEnd"/>
            <w:r w:rsidRPr="00FF29B2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 and the Karen community</w:t>
            </w:r>
          </w:p>
          <w:p w:rsidR="00FF29B2" w:rsidRPr="00FF29B2" w:rsidRDefault="00FF29B2" w:rsidP="00FF29B2">
            <w:pPr>
              <w:pStyle w:val="NoSpacing"/>
              <w:numPr>
                <w:ilvl w:val="0"/>
                <w:numId w:val="19"/>
              </w:numPr>
              <w:rPr>
                <w:rFonts w:asciiTheme="minorHAnsi" w:hAnsiTheme="minorHAnsi"/>
                <w:color w:val="auto"/>
                <w:spacing w:val="-12"/>
                <w:sz w:val="22"/>
                <w:szCs w:val="22"/>
              </w:rPr>
            </w:pPr>
            <w:r w:rsidRPr="00FF29B2">
              <w:rPr>
                <w:rFonts w:asciiTheme="minorHAnsi" w:hAnsiTheme="minorHAnsi"/>
                <w:color w:val="auto"/>
                <w:spacing w:val="-12"/>
                <w:sz w:val="22"/>
                <w:szCs w:val="22"/>
              </w:rPr>
              <w:t>Apply for grant to supplement costs towards Multi-cultural events. Multi-age celebrations all week</w:t>
            </w:r>
          </w:p>
          <w:p w:rsidR="00FF29B2" w:rsidRPr="00FF29B2" w:rsidRDefault="00FF29B2" w:rsidP="00FF29B2">
            <w:pPr>
              <w:pStyle w:val="NoSpacing"/>
              <w:numPr>
                <w:ilvl w:val="0"/>
                <w:numId w:val="19"/>
              </w:numPr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FF29B2">
              <w:rPr>
                <w:rFonts w:asciiTheme="minorHAnsi" w:hAnsiTheme="minorHAnsi"/>
                <w:color w:val="auto"/>
                <w:sz w:val="22"/>
                <w:szCs w:val="22"/>
              </w:rPr>
              <w:t>Hold a 90% attendance afternoon tea twice a year and invite whole families- advertise in newsletter</w:t>
            </w:r>
          </w:p>
          <w:p w:rsidR="00FF29B2" w:rsidRPr="00FF29B2" w:rsidRDefault="00FF29B2" w:rsidP="00FF29B2">
            <w:pPr>
              <w:pStyle w:val="NoSpacing"/>
              <w:numPr>
                <w:ilvl w:val="0"/>
                <w:numId w:val="19"/>
              </w:numPr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FF29B2">
              <w:rPr>
                <w:rFonts w:asciiTheme="minorHAnsi" w:hAnsiTheme="minorHAnsi"/>
                <w:color w:val="auto"/>
                <w:sz w:val="22"/>
                <w:szCs w:val="22"/>
              </w:rPr>
              <w:t>Teachers and staff to bring along a plate to share with their parent helpers end of each term- advertise in newsletter</w:t>
            </w:r>
          </w:p>
          <w:p w:rsidR="00FF29B2" w:rsidRPr="00EB2180" w:rsidRDefault="00FF29B2" w:rsidP="00FF29B2">
            <w:pPr>
              <w:pStyle w:val="NoSpacing"/>
              <w:numPr>
                <w:ilvl w:val="0"/>
                <w:numId w:val="19"/>
              </w:numPr>
              <w:rPr>
                <w:rFonts w:asciiTheme="minorHAnsi" w:hAnsiTheme="minorHAnsi"/>
                <w:color w:val="auto"/>
                <w:sz w:val="21"/>
                <w:szCs w:val="21"/>
              </w:rPr>
            </w:pPr>
            <w:r w:rsidRPr="00FF29B2">
              <w:rPr>
                <w:rFonts w:asciiTheme="minorHAnsi" w:hAnsiTheme="minorHAnsi"/>
                <w:color w:val="auto"/>
                <w:spacing w:val="-12"/>
                <w:sz w:val="22"/>
                <w:szCs w:val="22"/>
              </w:rPr>
              <w:t>Teachers and students to invite families in</w:t>
            </w:r>
          </w:p>
        </w:tc>
        <w:tc>
          <w:tcPr>
            <w:tcW w:w="226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3959BD" w:rsidRPr="00EB2180" w:rsidRDefault="003959BD" w:rsidP="003959BD">
            <w:pPr>
              <w:pStyle w:val="NoSpacing"/>
              <w:rPr>
                <w:rFonts w:asciiTheme="minorHAnsi" w:hAnsiTheme="minorHAnsi"/>
                <w:color w:val="auto"/>
                <w:sz w:val="21"/>
                <w:szCs w:val="21"/>
              </w:rPr>
            </w:pPr>
            <w:r w:rsidRPr="00EB2180">
              <w:rPr>
                <w:rFonts w:asciiTheme="minorHAnsi" w:hAnsiTheme="minorHAnsi"/>
                <w:color w:val="auto"/>
                <w:sz w:val="21"/>
                <w:szCs w:val="21"/>
              </w:rPr>
              <w:t>All staff</w:t>
            </w:r>
          </w:p>
          <w:p w:rsidR="003959BD" w:rsidRPr="00EB2180" w:rsidRDefault="003959BD" w:rsidP="003959BD">
            <w:pPr>
              <w:pStyle w:val="NoSpacing"/>
              <w:rPr>
                <w:rFonts w:asciiTheme="minorHAnsi" w:hAnsiTheme="minorHAnsi"/>
                <w:color w:val="auto"/>
                <w:sz w:val="21"/>
                <w:szCs w:val="21"/>
              </w:rPr>
            </w:pPr>
            <w:r w:rsidRPr="00EB2180">
              <w:rPr>
                <w:rFonts w:asciiTheme="minorHAnsi" w:hAnsiTheme="minorHAnsi"/>
                <w:color w:val="auto"/>
                <w:sz w:val="21"/>
                <w:szCs w:val="21"/>
              </w:rPr>
              <w:t>Leadership Team</w:t>
            </w:r>
          </w:p>
          <w:p w:rsidR="003959BD" w:rsidRDefault="003959BD" w:rsidP="003959BD">
            <w:pPr>
              <w:pStyle w:val="NoSpacing"/>
              <w:rPr>
                <w:rFonts w:asciiTheme="minorHAnsi" w:hAnsiTheme="minorHAnsi"/>
                <w:color w:val="auto"/>
                <w:sz w:val="21"/>
                <w:szCs w:val="21"/>
              </w:rPr>
            </w:pPr>
            <w:r w:rsidRPr="00EB2180">
              <w:rPr>
                <w:rFonts w:asciiTheme="minorHAnsi" w:hAnsiTheme="minorHAnsi"/>
                <w:color w:val="auto"/>
                <w:sz w:val="21"/>
                <w:szCs w:val="21"/>
              </w:rPr>
              <w:t>School Council</w:t>
            </w:r>
          </w:p>
          <w:p w:rsidR="00FF29B2" w:rsidRPr="00EB2180" w:rsidRDefault="00FF29B2" w:rsidP="003959BD">
            <w:pPr>
              <w:pStyle w:val="NoSpacing"/>
              <w:rPr>
                <w:rFonts w:asciiTheme="minorHAnsi" w:hAnsiTheme="minorHAnsi"/>
                <w:color w:val="auto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3959BD" w:rsidRPr="00EB2180" w:rsidRDefault="003959BD" w:rsidP="003959BD">
            <w:pPr>
              <w:pStyle w:val="NoSpacing"/>
              <w:rPr>
                <w:rFonts w:asciiTheme="minorHAnsi" w:hAnsiTheme="minorHAnsi"/>
                <w:color w:val="auto"/>
                <w:sz w:val="21"/>
                <w:szCs w:val="21"/>
              </w:rPr>
            </w:pPr>
            <w:r w:rsidRPr="00EB2180">
              <w:rPr>
                <w:rFonts w:asciiTheme="minorHAnsi" w:hAnsiTheme="minorHAnsi"/>
                <w:color w:val="auto"/>
                <w:sz w:val="21"/>
                <w:szCs w:val="21"/>
              </w:rPr>
              <w:t>Ongoing</w:t>
            </w:r>
          </w:p>
        </w:tc>
        <w:tc>
          <w:tcPr>
            <w:tcW w:w="5529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3959BD" w:rsidRDefault="003959BD" w:rsidP="003959BD">
            <w:pPr>
              <w:pStyle w:val="NoSpacing"/>
              <w:rPr>
                <w:rFonts w:asciiTheme="minorHAnsi" w:hAnsiTheme="minorHAnsi"/>
                <w:color w:val="auto"/>
                <w:sz w:val="21"/>
                <w:szCs w:val="21"/>
              </w:rPr>
            </w:pPr>
            <w:r w:rsidRPr="00EB2180">
              <w:rPr>
                <w:rFonts w:asciiTheme="minorHAnsi" w:hAnsiTheme="minorHAnsi"/>
                <w:color w:val="auto"/>
                <w:sz w:val="21"/>
                <w:szCs w:val="21"/>
              </w:rPr>
              <w:t>Increase in parental involvement at school events</w:t>
            </w:r>
            <w:r w:rsidR="00FF29B2">
              <w:rPr>
                <w:rFonts w:asciiTheme="minorHAnsi" w:hAnsiTheme="minorHAnsi"/>
                <w:color w:val="auto"/>
                <w:sz w:val="21"/>
                <w:szCs w:val="21"/>
              </w:rPr>
              <w:t>- evidenced in participation numbers</w:t>
            </w:r>
          </w:p>
          <w:p w:rsidR="00FF29B2" w:rsidRPr="00EB2180" w:rsidRDefault="00FF29B2" w:rsidP="00FF29B2">
            <w:pPr>
              <w:pStyle w:val="NoSpacing"/>
              <w:jc w:val="both"/>
              <w:rPr>
                <w:rFonts w:asciiTheme="minorHAnsi" w:hAnsiTheme="minorHAnsi"/>
                <w:color w:val="auto"/>
                <w:sz w:val="21"/>
                <w:szCs w:val="21"/>
              </w:rPr>
            </w:pPr>
            <w:r w:rsidRPr="00EB2180">
              <w:rPr>
                <w:rFonts w:asciiTheme="minorHAnsi" w:hAnsiTheme="minorHAnsi"/>
                <w:color w:val="auto"/>
                <w:sz w:val="21"/>
                <w:szCs w:val="21"/>
              </w:rPr>
              <w:t>Parents report pride in children</w:t>
            </w:r>
          </w:p>
          <w:p w:rsidR="00FF29B2" w:rsidRPr="00EB2180" w:rsidRDefault="00FF29B2" w:rsidP="003959BD">
            <w:pPr>
              <w:pStyle w:val="NoSpacing"/>
              <w:rPr>
                <w:rFonts w:asciiTheme="minorHAnsi" w:hAnsiTheme="minorHAnsi"/>
                <w:color w:val="auto"/>
                <w:sz w:val="21"/>
                <w:szCs w:val="21"/>
              </w:rPr>
            </w:pPr>
            <w:r w:rsidRPr="00EB2180">
              <w:rPr>
                <w:rFonts w:asciiTheme="minorHAnsi" w:hAnsiTheme="minorHAnsi"/>
                <w:color w:val="auto"/>
                <w:sz w:val="21"/>
                <w:szCs w:val="21"/>
              </w:rPr>
              <w:t>EAL parents report they feel part of the school</w:t>
            </w:r>
            <w:r>
              <w:rPr>
                <w:rFonts w:asciiTheme="minorHAnsi" w:hAnsiTheme="minorHAnsi"/>
                <w:color w:val="auto"/>
                <w:sz w:val="21"/>
                <w:szCs w:val="21"/>
              </w:rPr>
              <w:t xml:space="preserve"> and present in school</w:t>
            </w:r>
          </w:p>
          <w:p w:rsidR="00FF29B2" w:rsidRDefault="00FF29B2" w:rsidP="00FF29B2">
            <w:pPr>
              <w:pStyle w:val="NoSpacing"/>
              <w:numPr>
                <w:ilvl w:val="0"/>
                <w:numId w:val="11"/>
              </w:numPr>
              <w:rPr>
                <w:rFonts w:asciiTheme="minorHAnsi" w:hAnsiTheme="minorHAnsi"/>
                <w:color w:val="auto"/>
                <w:sz w:val="21"/>
                <w:szCs w:val="21"/>
              </w:rPr>
            </w:pPr>
            <w:r w:rsidRPr="00EB2180">
              <w:rPr>
                <w:rFonts w:asciiTheme="minorHAnsi" w:hAnsiTheme="minorHAnsi"/>
                <w:color w:val="auto"/>
                <w:sz w:val="21"/>
                <w:szCs w:val="21"/>
              </w:rPr>
              <w:t xml:space="preserve">Garden is being cared for and </w:t>
            </w:r>
            <w:proofErr w:type="spellStart"/>
            <w:r w:rsidRPr="00EB2180">
              <w:rPr>
                <w:rFonts w:asciiTheme="minorHAnsi" w:hAnsiTheme="minorHAnsi"/>
                <w:color w:val="auto"/>
                <w:sz w:val="21"/>
                <w:szCs w:val="21"/>
              </w:rPr>
              <w:t>utilised</w:t>
            </w:r>
            <w:proofErr w:type="spellEnd"/>
            <w:r w:rsidRPr="00EB2180">
              <w:rPr>
                <w:rFonts w:asciiTheme="minorHAnsi" w:hAnsiTheme="minorHAnsi"/>
                <w:color w:val="auto"/>
                <w:sz w:val="21"/>
                <w:szCs w:val="21"/>
              </w:rPr>
              <w:t xml:space="preserve">  by students and the  wider school community</w:t>
            </w:r>
          </w:p>
          <w:p w:rsidR="00FF29B2" w:rsidRDefault="00FF29B2" w:rsidP="00FF29B2">
            <w:pPr>
              <w:pStyle w:val="NoSpacing"/>
              <w:numPr>
                <w:ilvl w:val="0"/>
                <w:numId w:val="11"/>
              </w:numPr>
              <w:rPr>
                <w:rFonts w:asciiTheme="minorHAnsi" w:hAnsiTheme="minorHAnsi"/>
                <w:color w:val="auto"/>
                <w:sz w:val="21"/>
                <w:szCs w:val="21"/>
              </w:rPr>
            </w:pPr>
            <w:r w:rsidRPr="00EB2180">
              <w:rPr>
                <w:rFonts w:asciiTheme="minorHAnsi" w:hAnsiTheme="minorHAnsi"/>
                <w:color w:val="auto"/>
                <w:sz w:val="21"/>
                <w:szCs w:val="21"/>
              </w:rPr>
              <w:t xml:space="preserve">Increase in invitee list </w:t>
            </w:r>
            <w:r>
              <w:rPr>
                <w:rFonts w:asciiTheme="minorHAnsi" w:hAnsiTheme="minorHAnsi"/>
                <w:color w:val="auto"/>
                <w:sz w:val="21"/>
                <w:szCs w:val="21"/>
              </w:rPr>
              <w:t xml:space="preserve">for Parent Helpers and Attendance celebrations </w:t>
            </w:r>
            <w:r w:rsidRPr="00EB2180">
              <w:rPr>
                <w:rFonts w:asciiTheme="minorHAnsi" w:hAnsiTheme="minorHAnsi"/>
                <w:color w:val="auto"/>
                <w:sz w:val="21"/>
                <w:szCs w:val="21"/>
              </w:rPr>
              <w:t>from Semester 1-2</w:t>
            </w:r>
          </w:p>
          <w:p w:rsidR="00FF29B2" w:rsidRDefault="00FF29B2" w:rsidP="00FF29B2">
            <w:pPr>
              <w:pStyle w:val="NoSpacing"/>
              <w:numPr>
                <w:ilvl w:val="0"/>
                <w:numId w:val="11"/>
              </w:numPr>
              <w:rPr>
                <w:rFonts w:asciiTheme="minorHAnsi" w:hAnsiTheme="minorHAnsi"/>
                <w:color w:val="auto"/>
                <w:sz w:val="21"/>
                <w:szCs w:val="21"/>
              </w:rPr>
            </w:pPr>
            <w:r w:rsidRPr="00EB2180">
              <w:rPr>
                <w:rFonts w:asciiTheme="minorHAnsi" w:hAnsiTheme="minorHAnsi"/>
                <w:color w:val="auto"/>
                <w:sz w:val="21"/>
                <w:szCs w:val="21"/>
              </w:rPr>
              <w:t>Increase in home reading</w:t>
            </w:r>
            <w:r>
              <w:rPr>
                <w:rFonts w:asciiTheme="minorHAnsi" w:hAnsiTheme="minorHAnsi"/>
                <w:color w:val="auto"/>
                <w:sz w:val="21"/>
                <w:szCs w:val="21"/>
              </w:rPr>
              <w:t xml:space="preserve"> as documented in Reading diaries</w:t>
            </w:r>
          </w:p>
          <w:p w:rsidR="003E3A62" w:rsidRDefault="003E3A62" w:rsidP="00FF29B2">
            <w:pPr>
              <w:pStyle w:val="NoSpacing"/>
              <w:numPr>
                <w:ilvl w:val="0"/>
                <w:numId w:val="11"/>
              </w:numPr>
              <w:rPr>
                <w:rFonts w:asciiTheme="minorHAnsi" w:hAnsiTheme="minorHAnsi"/>
                <w:color w:val="auto"/>
                <w:sz w:val="21"/>
                <w:szCs w:val="21"/>
              </w:rPr>
            </w:pPr>
            <w:r>
              <w:rPr>
                <w:rFonts w:asciiTheme="minorHAnsi" w:hAnsiTheme="minorHAnsi"/>
                <w:color w:val="auto"/>
                <w:sz w:val="21"/>
                <w:szCs w:val="21"/>
              </w:rPr>
              <w:t>Reduction of late passes issued per month over the course of the year</w:t>
            </w:r>
          </w:p>
          <w:p w:rsidR="003E3A62" w:rsidRPr="00EB2180" w:rsidRDefault="003E3A62" w:rsidP="00FF29B2">
            <w:pPr>
              <w:pStyle w:val="NoSpacing"/>
              <w:numPr>
                <w:ilvl w:val="0"/>
                <w:numId w:val="11"/>
              </w:numPr>
              <w:rPr>
                <w:rFonts w:asciiTheme="minorHAnsi" w:hAnsiTheme="minorHAnsi"/>
                <w:color w:val="auto"/>
                <w:sz w:val="21"/>
                <w:szCs w:val="21"/>
              </w:rPr>
            </w:pPr>
            <w:r>
              <w:rPr>
                <w:rFonts w:asciiTheme="minorHAnsi" w:hAnsiTheme="minorHAnsi"/>
                <w:color w:val="auto"/>
                <w:sz w:val="21"/>
                <w:szCs w:val="21"/>
              </w:rPr>
              <w:t>Reduction of absenteeism averages across all year levels</w:t>
            </w:r>
          </w:p>
          <w:p w:rsidR="003959BD" w:rsidRPr="00EB2180" w:rsidRDefault="003959BD" w:rsidP="003959BD">
            <w:pPr>
              <w:pStyle w:val="NoSpacing"/>
              <w:rPr>
                <w:rFonts w:asciiTheme="minorHAnsi" w:hAnsiTheme="minorHAnsi"/>
                <w:color w:val="auto"/>
                <w:sz w:val="21"/>
                <w:szCs w:val="21"/>
              </w:rPr>
            </w:pPr>
          </w:p>
        </w:tc>
      </w:tr>
    </w:tbl>
    <w:p w:rsidR="00211227" w:rsidRPr="00082181" w:rsidRDefault="00211227" w:rsidP="003959BD">
      <w:pPr>
        <w:rPr>
          <w:rFonts w:asciiTheme="minorHAnsi" w:hAnsiTheme="minorHAnsi"/>
          <w:sz w:val="22"/>
          <w:szCs w:val="22"/>
        </w:rPr>
        <w:sectPr w:rsidR="00211227" w:rsidRPr="00082181" w:rsidSect="003959BD">
          <w:pgSz w:w="23814" w:h="16840" w:orient="landscape" w:code="8"/>
          <w:pgMar w:top="709" w:right="1440" w:bottom="284" w:left="1440" w:header="709" w:footer="709" w:gutter="0"/>
          <w:cols w:space="708"/>
          <w:docGrid w:linePitch="360"/>
        </w:sectPr>
      </w:pPr>
    </w:p>
    <w:p w:rsidR="003959BD" w:rsidRPr="00A15C54" w:rsidRDefault="003959BD" w:rsidP="00A15C54">
      <w:pPr>
        <w:ind w:left="2160"/>
        <w:jc w:val="center"/>
        <w:rPr>
          <w:rFonts w:ascii="Verdana" w:hAnsi="Verdana"/>
          <w:color w:val="0070C0"/>
          <w:spacing w:val="-12"/>
          <w:sz w:val="40"/>
          <w:szCs w:val="40"/>
        </w:rPr>
      </w:pPr>
      <w:r w:rsidRPr="00EB2180">
        <w:rPr>
          <w:rFonts w:ascii="Verdana" w:hAnsi="Verdana"/>
          <w:color w:val="0070C0"/>
          <w:spacing w:val="-12"/>
          <w:sz w:val="40"/>
          <w:szCs w:val="40"/>
        </w:rPr>
        <w:lastRenderedPageBreak/>
        <w:t>Annual Implementation Plan</w:t>
      </w:r>
      <w:r w:rsidR="00A15C54">
        <w:rPr>
          <w:rFonts w:ascii="Verdana" w:hAnsi="Verdana"/>
          <w:color w:val="0070C0"/>
          <w:spacing w:val="-12"/>
          <w:sz w:val="40"/>
          <w:szCs w:val="40"/>
        </w:rPr>
        <w:t>: for Improving Student Outcomes</w:t>
      </w:r>
    </w:p>
    <w:tbl>
      <w:tblPr>
        <w:tblStyle w:val="TableGrid"/>
        <w:tblW w:w="22114" w:type="dxa"/>
        <w:tblInd w:w="-601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409"/>
        <w:gridCol w:w="1985"/>
        <w:gridCol w:w="4678"/>
        <w:gridCol w:w="2268"/>
        <w:gridCol w:w="1842"/>
        <w:gridCol w:w="6663"/>
      </w:tblGrid>
      <w:tr w:rsidR="00A15C54" w:rsidRPr="00EB2180" w:rsidTr="00D13B53">
        <w:tc>
          <w:tcPr>
            <w:tcW w:w="4678" w:type="dxa"/>
            <w:gridSpan w:val="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B8CCE4" w:themeFill="accent1" w:themeFillTint="66"/>
          </w:tcPr>
          <w:p w:rsidR="00A15C54" w:rsidRPr="00EB2180" w:rsidRDefault="00A15C54" w:rsidP="00D13B53">
            <w:pPr>
              <w:pStyle w:val="ReportTitle"/>
              <w:spacing w:after="0" w:line="240" w:lineRule="auto"/>
              <w:rPr>
                <w:rFonts w:asciiTheme="minorHAnsi" w:hAnsiTheme="minorHAnsi"/>
                <w:b/>
                <w:color w:val="17365D" w:themeColor="text2" w:themeShade="BF"/>
                <w:spacing w:val="0"/>
                <w:sz w:val="21"/>
                <w:szCs w:val="21"/>
              </w:rPr>
            </w:pPr>
            <w:r w:rsidRPr="00EB2180">
              <w:rPr>
                <w:rFonts w:asciiTheme="minorHAnsi" w:hAnsiTheme="minorHAnsi"/>
                <w:b/>
                <w:color w:val="17365D" w:themeColor="text2" w:themeShade="BF"/>
                <w:spacing w:val="0"/>
                <w:sz w:val="21"/>
                <w:szCs w:val="21"/>
              </w:rPr>
              <w:t>PRODUCTIVITY</w:t>
            </w:r>
          </w:p>
        </w:tc>
        <w:tc>
          <w:tcPr>
            <w:tcW w:w="17436" w:type="dxa"/>
            <w:gridSpan w:val="5"/>
            <w:tcBorders>
              <w:top w:val="nil"/>
              <w:left w:val="single" w:sz="4" w:space="0" w:color="1F497D" w:themeColor="text2"/>
              <w:bottom w:val="single" w:sz="4" w:space="0" w:color="1F497D" w:themeColor="text2"/>
              <w:right w:val="nil"/>
            </w:tcBorders>
            <w:shd w:val="clear" w:color="auto" w:fill="auto"/>
          </w:tcPr>
          <w:p w:rsidR="00A15C54" w:rsidRPr="00EB2180" w:rsidRDefault="00A15C54" w:rsidP="00D13B53">
            <w:pPr>
              <w:pStyle w:val="ReportTitle"/>
              <w:spacing w:after="0" w:line="240" w:lineRule="auto"/>
              <w:rPr>
                <w:rFonts w:asciiTheme="minorHAnsi" w:hAnsiTheme="minorHAnsi"/>
                <w:b/>
                <w:color w:val="17365D" w:themeColor="text2" w:themeShade="BF"/>
                <w:spacing w:val="0"/>
                <w:sz w:val="21"/>
                <w:szCs w:val="21"/>
              </w:rPr>
            </w:pPr>
          </w:p>
        </w:tc>
      </w:tr>
      <w:tr w:rsidR="00A15C54" w:rsidRPr="00EB2180" w:rsidTr="00D13B53">
        <w:trPr>
          <w:trHeight w:val="605"/>
        </w:trPr>
        <w:tc>
          <w:tcPr>
            <w:tcW w:w="2269" w:type="dxa"/>
            <w:vMerge w:val="restart"/>
            <w:tcBorders>
              <w:top w:val="single" w:sz="4" w:space="0" w:color="1F497D" w:themeColor="text2"/>
              <w:left w:val="single" w:sz="4" w:space="0" w:color="1F497D" w:themeColor="text2"/>
              <w:right w:val="single" w:sz="4" w:space="0" w:color="1F497D" w:themeColor="text2"/>
            </w:tcBorders>
            <w:shd w:val="clear" w:color="auto" w:fill="B8CCE4" w:themeFill="accent1" w:themeFillTint="66"/>
            <w:hideMark/>
          </w:tcPr>
          <w:p w:rsidR="00A15C54" w:rsidRPr="00EB2180" w:rsidRDefault="00A15C54" w:rsidP="00D13B53">
            <w:pPr>
              <w:pStyle w:val="ReportTitle"/>
              <w:spacing w:after="0" w:line="240" w:lineRule="auto"/>
              <w:rPr>
                <w:rFonts w:asciiTheme="minorHAnsi" w:hAnsiTheme="minorHAnsi"/>
                <w:b/>
                <w:color w:val="17365D" w:themeColor="text2" w:themeShade="BF"/>
                <w:spacing w:val="0"/>
                <w:sz w:val="21"/>
                <w:szCs w:val="21"/>
              </w:rPr>
            </w:pPr>
            <w:r w:rsidRPr="00EB2180">
              <w:rPr>
                <w:rFonts w:asciiTheme="minorHAnsi" w:hAnsiTheme="minorHAnsi"/>
                <w:b/>
                <w:color w:val="17365D" w:themeColor="text2" w:themeShade="BF"/>
                <w:spacing w:val="0"/>
                <w:sz w:val="21"/>
                <w:szCs w:val="21"/>
              </w:rPr>
              <w:t>Goals</w:t>
            </w:r>
          </w:p>
          <w:p w:rsidR="00A15C54" w:rsidRPr="00EB2180" w:rsidRDefault="00A15C54" w:rsidP="00D13B53">
            <w:pPr>
              <w:pStyle w:val="ReportTitle"/>
              <w:spacing w:after="0" w:line="240" w:lineRule="auto"/>
              <w:rPr>
                <w:rFonts w:asciiTheme="minorHAnsi" w:hAnsiTheme="minorHAnsi"/>
                <w:b/>
                <w:color w:val="17365D" w:themeColor="text2" w:themeShade="BF"/>
                <w:spacing w:val="0"/>
                <w:sz w:val="21"/>
                <w:szCs w:val="21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1F497D" w:themeColor="text2"/>
              <w:left w:val="single" w:sz="4" w:space="0" w:color="1F497D" w:themeColor="text2"/>
              <w:right w:val="single" w:sz="4" w:space="0" w:color="1F497D" w:themeColor="text2"/>
            </w:tcBorders>
            <w:shd w:val="clear" w:color="auto" w:fill="FFFFFF" w:themeFill="background1"/>
          </w:tcPr>
          <w:p w:rsidR="00A15C54" w:rsidRPr="00EB2180" w:rsidRDefault="00A15C54" w:rsidP="00D13B53">
            <w:pPr>
              <w:pStyle w:val="NoSpacing"/>
              <w:rPr>
                <w:rFonts w:asciiTheme="minorHAnsi" w:hAnsiTheme="minorHAnsi"/>
                <w:b/>
                <w:color w:val="auto"/>
                <w:sz w:val="21"/>
                <w:szCs w:val="21"/>
              </w:rPr>
            </w:pPr>
            <w:r w:rsidRPr="00EB2180">
              <w:rPr>
                <w:rFonts w:asciiTheme="minorHAnsi" w:hAnsiTheme="minorHAnsi"/>
                <w:color w:val="auto"/>
                <w:sz w:val="21"/>
                <w:szCs w:val="21"/>
              </w:rPr>
              <w:t xml:space="preserve">To </w:t>
            </w:r>
            <w:proofErr w:type="spellStart"/>
            <w:r w:rsidRPr="00EB2180">
              <w:rPr>
                <w:rFonts w:asciiTheme="minorHAnsi" w:hAnsiTheme="minorHAnsi"/>
                <w:color w:val="auto"/>
                <w:sz w:val="21"/>
                <w:szCs w:val="21"/>
              </w:rPr>
              <w:t>maximise</w:t>
            </w:r>
            <w:proofErr w:type="spellEnd"/>
            <w:r w:rsidRPr="00EB2180">
              <w:rPr>
                <w:rFonts w:asciiTheme="minorHAnsi" w:hAnsiTheme="minorHAnsi"/>
                <w:color w:val="auto"/>
                <w:sz w:val="21"/>
                <w:szCs w:val="21"/>
              </w:rPr>
              <w:t xml:space="preserve"> the use of resources available to the school to achieve the best possible outcomes for students.</w:t>
            </w:r>
          </w:p>
          <w:p w:rsidR="00A15C54" w:rsidRPr="00EB2180" w:rsidRDefault="00A15C54" w:rsidP="00D13B53">
            <w:pPr>
              <w:pStyle w:val="ReportTitle"/>
              <w:spacing w:after="0" w:line="240" w:lineRule="auto"/>
              <w:rPr>
                <w:rFonts w:asciiTheme="minorHAnsi" w:hAnsiTheme="minorHAnsi"/>
                <w:b/>
                <w:color w:val="17365D" w:themeColor="text2" w:themeShade="BF"/>
                <w:spacing w:val="0"/>
                <w:sz w:val="21"/>
                <w:szCs w:val="21"/>
              </w:rPr>
            </w:pPr>
          </w:p>
          <w:p w:rsidR="00A15C54" w:rsidRPr="00EB2180" w:rsidRDefault="00A15C54" w:rsidP="00D13B53">
            <w:pPr>
              <w:pStyle w:val="ReportTitle"/>
              <w:spacing w:after="0" w:line="240" w:lineRule="auto"/>
              <w:rPr>
                <w:rFonts w:asciiTheme="minorHAnsi" w:hAnsiTheme="minorHAnsi"/>
                <w:b/>
                <w:color w:val="17365D" w:themeColor="text2" w:themeShade="BF"/>
                <w:spacing w:val="0"/>
                <w:sz w:val="21"/>
                <w:szCs w:val="21"/>
              </w:rPr>
            </w:pPr>
          </w:p>
          <w:p w:rsidR="00A15C54" w:rsidRPr="00EB2180" w:rsidRDefault="00A15C54" w:rsidP="00D13B53">
            <w:pPr>
              <w:pStyle w:val="ReportTitle"/>
              <w:spacing w:after="0" w:line="240" w:lineRule="auto"/>
              <w:rPr>
                <w:rFonts w:asciiTheme="minorHAnsi" w:hAnsiTheme="minorHAnsi"/>
                <w:b/>
                <w:color w:val="17365D" w:themeColor="text2" w:themeShade="BF"/>
                <w:spacing w:val="0"/>
                <w:sz w:val="21"/>
                <w:szCs w:val="21"/>
              </w:rPr>
            </w:pPr>
          </w:p>
          <w:p w:rsidR="00A15C54" w:rsidRPr="00EB2180" w:rsidRDefault="00A15C54" w:rsidP="00D13B53">
            <w:pPr>
              <w:pStyle w:val="ReportTitle"/>
              <w:spacing w:after="0" w:line="240" w:lineRule="auto"/>
              <w:rPr>
                <w:rFonts w:asciiTheme="minorHAnsi" w:hAnsiTheme="minorHAnsi"/>
                <w:b/>
                <w:color w:val="17365D" w:themeColor="text2" w:themeShade="BF"/>
                <w:spacing w:val="0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B8CCE4" w:themeFill="accent1" w:themeFillTint="66"/>
          </w:tcPr>
          <w:p w:rsidR="00A15C54" w:rsidRPr="00EB2180" w:rsidRDefault="00A15C54" w:rsidP="00D13B5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17365D" w:themeColor="text2" w:themeShade="BF"/>
                <w:sz w:val="21"/>
                <w:szCs w:val="21"/>
              </w:rPr>
            </w:pPr>
            <w:r w:rsidRPr="00EB2180">
              <w:rPr>
                <w:rFonts w:asciiTheme="minorHAnsi" w:hAnsiTheme="minorHAnsi"/>
                <w:b/>
                <w:color w:val="17365D" w:themeColor="text2" w:themeShade="BF"/>
                <w:sz w:val="21"/>
                <w:szCs w:val="21"/>
              </w:rPr>
              <w:t>Targets</w:t>
            </w:r>
          </w:p>
        </w:tc>
        <w:tc>
          <w:tcPr>
            <w:tcW w:w="15451" w:type="dxa"/>
            <w:gridSpan w:val="4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FFFFF" w:themeFill="background1"/>
          </w:tcPr>
          <w:p w:rsidR="00A15C54" w:rsidRPr="00EB2180" w:rsidRDefault="00A15C54" w:rsidP="00D13B53">
            <w:pPr>
              <w:pStyle w:val="NoSpacing"/>
              <w:rPr>
                <w:rFonts w:asciiTheme="minorHAnsi" w:hAnsiTheme="minorHAnsi"/>
                <w:color w:val="auto"/>
                <w:sz w:val="21"/>
                <w:szCs w:val="21"/>
              </w:rPr>
            </w:pPr>
            <w:r w:rsidRPr="00EB2180">
              <w:rPr>
                <w:rFonts w:asciiTheme="minorHAnsi" w:hAnsiTheme="minorHAnsi"/>
                <w:color w:val="auto"/>
                <w:sz w:val="21"/>
                <w:szCs w:val="21"/>
              </w:rPr>
              <w:t>All students will receive the appropriate allocation of resources as evidenced by school financial data report.</w:t>
            </w:r>
          </w:p>
          <w:p w:rsidR="00A15C54" w:rsidRPr="00EB2180" w:rsidRDefault="00A15C54" w:rsidP="00D13B53">
            <w:pPr>
              <w:pStyle w:val="NoSpacing"/>
              <w:rPr>
                <w:rFonts w:asciiTheme="minorHAnsi" w:hAnsiTheme="minorHAnsi"/>
                <w:color w:val="auto"/>
                <w:sz w:val="21"/>
                <w:szCs w:val="21"/>
              </w:rPr>
            </w:pPr>
            <w:r w:rsidRPr="00EB2180">
              <w:rPr>
                <w:rFonts w:asciiTheme="minorHAnsi" w:hAnsiTheme="minorHAnsi"/>
                <w:color w:val="auto"/>
                <w:sz w:val="21"/>
                <w:szCs w:val="21"/>
              </w:rPr>
              <w:t>Improve the perceptions of staff in the following elements as measured by the Department of Education survey:</w:t>
            </w:r>
          </w:p>
          <w:tbl>
            <w:tblPr>
              <w:tblStyle w:val="TableGrid"/>
              <w:tblW w:w="5274" w:type="dxa"/>
              <w:tblInd w:w="596" w:type="dxa"/>
              <w:tblLayout w:type="fixed"/>
              <w:tblLook w:val="04A0" w:firstRow="1" w:lastRow="0" w:firstColumn="1" w:lastColumn="0" w:noHBand="0" w:noVBand="1"/>
            </w:tblPr>
            <w:tblGrid>
              <w:gridCol w:w="3006"/>
              <w:gridCol w:w="1275"/>
              <w:gridCol w:w="993"/>
            </w:tblGrid>
            <w:tr w:rsidR="00A15C54" w:rsidRPr="00EB2180" w:rsidTr="00D13B53">
              <w:trPr>
                <w:trHeight w:val="165"/>
              </w:trPr>
              <w:tc>
                <w:tcPr>
                  <w:tcW w:w="3006" w:type="dxa"/>
                  <w:shd w:val="clear" w:color="auto" w:fill="DDD9C3" w:themeFill="background2" w:themeFillShade="E6"/>
                </w:tcPr>
                <w:p w:rsidR="00A15C54" w:rsidRPr="00EB2180" w:rsidRDefault="00A15C54" w:rsidP="00D13B53">
                  <w:pPr>
                    <w:pStyle w:val="NoSpacing"/>
                    <w:rPr>
                      <w:rFonts w:asciiTheme="minorHAnsi" w:hAnsiTheme="minorHAnsi"/>
                      <w:b/>
                      <w:color w:val="auto"/>
                      <w:sz w:val="21"/>
                      <w:szCs w:val="21"/>
                    </w:rPr>
                  </w:pPr>
                  <w:r w:rsidRPr="00EB2180">
                    <w:rPr>
                      <w:rFonts w:asciiTheme="minorHAnsi" w:hAnsiTheme="minorHAnsi"/>
                      <w:b/>
                      <w:color w:val="auto"/>
                      <w:sz w:val="21"/>
                      <w:szCs w:val="21"/>
                    </w:rPr>
                    <w:t xml:space="preserve">Staff Survey </w:t>
                  </w:r>
                </w:p>
              </w:tc>
              <w:tc>
                <w:tcPr>
                  <w:tcW w:w="1275" w:type="dxa"/>
                  <w:shd w:val="clear" w:color="auto" w:fill="DDD9C3" w:themeFill="background2" w:themeFillShade="E6"/>
                </w:tcPr>
                <w:p w:rsidR="00A15C54" w:rsidRPr="00EB2180" w:rsidRDefault="00A15C54" w:rsidP="00D13B53">
                  <w:pPr>
                    <w:pStyle w:val="NoSpacing"/>
                    <w:rPr>
                      <w:rFonts w:asciiTheme="minorHAnsi" w:hAnsiTheme="minorHAnsi"/>
                      <w:b/>
                      <w:color w:val="auto"/>
                      <w:sz w:val="21"/>
                      <w:szCs w:val="21"/>
                    </w:rPr>
                  </w:pPr>
                  <w:r w:rsidRPr="00EB2180">
                    <w:rPr>
                      <w:rFonts w:asciiTheme="minorHAnsi" w:hAnsiTheme="minorHAnsi"/>
                      <w:b/>
                      <w:color w:val="auto"/>
                      <w:sz w:val="21"/>
                      <w:szCs w:val="21"/>
                    </w:rPr>
                    <w:t>2014</w:t>
                  </w:r>
                </w:p>
              </w:tc>
              <w:tc>
                <w:tcPr>
                  <w:tcW w:w="993" w:type="dxa"/>
                  <w:shd w:val="clear" w:color="auto" w:fill="DDD9C3" w:themeFill="background2" w:themeFillShade="E6"/>
                </w:tcPr>
                <w:p w:rsidR="00A15C54" w:rsidRPr="00EB2180" w:rsidRDefault="00A15C54" w:rsidP="00D13B53">
                  <w:pPr>
                    <w:pStyle w:val="NoSpacing"/>
                    <w:rPr>
                      <w:rFonts w:asciiTheme="minorHAnsi" w:hAnsiTheme="minorHAnsi"/>
                      <w:b/>
                      <w:color w:val="auto"/>
                      <w:sz w:val="21"/>
                      <w:szCs w:val="21"/>
                    </w:rPr>
                  </w:pPr>
                  <w:r w:rsidRPr="00EB2180">
                    <w:rPr>
                      <w:rFonts w:asciiTheme="minorHAnsi" w:hAnsiTheme="minorHAnsi"/>
                      <w:b/>
                      <w:color w:val="auto"/>
                      <w:sz w:val="21"/>
                      <w:szCs w:val="21"/>
                    </w:rPr>
                    <w:t>2018</w:t>
                  </w:r>
                </w:p>
              </w:tc>
            </w:tr>
            <w:tr w:rsidR="00A15C54" w:rsidRPr="00EB2180" w:rsidTr="00D13B53">
              <w:tc>
                <w:tcPr>
                  <w:tcW w:w="3006" w:type="dxa"/>
                </w:tcPr>
                <w:p w:rsidR="00A15C54" w:rsidRPr="00EB2180" w:rsidRDefault="00A15C54" w:rsidP="00D13B53">
                  <w:pPr>
                    <w:pStyle w:val="NoSpacing"/>
                    <w:rPr>
                      <w:rFonts w:asciiTheme="minorHAnsi" w:hAnsiTheme="minorHAnsi"/>
                      <w:color w:val="auto"/>
                      <w:sz w:val="21"/>
                      <w:szCs w:val="21"/>
                    </w:rPr>
                  </w:pPr>
                  <w:r w:rsidRPr="00EB2180">
                    <w:rPr>
                      <w:rFonts w:asciiTheme="minorHAnsi" w:hAnsiTheme="minorHAnsi"/>
                      <w:color w:val="auto"/>
                      <w:sz w:val="21"/>
                      <w:szCs w:val="21"/>
                    </w:rPr>
                    <w:t xml:space="preserve">Collective efficacy </w:t>
                  </w:r>
                </w:p>
              </w:tc>
              <w:tc>
                <w:tcPr>
                  <w:tcW w:w="1275" w:type="dxa"/>
                </w:tcPr>
                <w:p w:rsidR="00A15C54" w:rsidRPr="00EB2180" w:rsidRDefault="00A15C54" w:rsidP="00D13B53">
                  <w:pPr>
                    <w:pStyle w:val="NoSpacing"/>
                    <w:rPr>
                      <w:rFonts w:asciiTheme="minorHAnsi" w:hAnsiTheme="minorHAnsi"/>
                      <w:color w:val="auto"/>
                      <w:sz w:val="21"/>
                      <w:szCs w:val="21"/>
                    </w:rPr>
                  </w:pPr>
                  <w:r w:rsidRPr="00EB2180">
                    <w:rPr>
                      <w:rFonts w:asciiTheme="minorHAnsi" w:hAnsiTheme="minorHAnsi"/>
                      <w:color w:val="auto"/>
                      <w:sz w:val="21"/>
                      <w:szCs w:val="21"/>
                    </w:rPr>
                    <w:t>33%</w:t>
                  </w:r>
                </w:p>
              </w:tc>
              <w:tc>
                <w:tcPr>
                  <w:tcW w:w="993" w:type="dxa"/>
                </w:tcPr>
                <w:p w:rsidR="00A15C54" w:rsidRPr="00EB2180" w:rsidRDefault="00A15C54" w:rsidP="00D13B53">
                  <w:pPr>
                    <w:pStyle w:val="NoSpacing"/>
                    <w:rPr>
                      <w:rFonts w:asciiTheme="minorHAnsi" w:hAnsiTheme="minorHAnsi"/>
                      <w:color w:val="auto"/>
                      <w:sz w:val="21"/>
                      <w:szCs w:val="21"/>
                    </w:rPr>
                  </w:pPr>
                  <w:r w:rsidRPr="00EB2180">
                    <w:rPr>
                      <w:rFonts w:asciiTheme="minorHAnsi" w:hAnsiTheme="minorHAnsi"/>
                      <w:color w:val="auto"/>
                      <w:sz w:val="21"/>
                      <w:szCs w:val="21"/>
                    </w:rPr>
                    <w:t>77%</w:t>
                  </w:r>
                </w:p>
              </w:tc>
            </w:tr>
            <w:tr w:rsidR="00A15C54" w:rsidRPr="00EB2180" w:rsidTr="00D13B53">
              <w:tc>
                <w:tcPr>
                  <w:tcW w:w="3006" w:type="dxa"/>
                </w:tcPr>
                <w:p w:rsidR="00A15C54" w:rsidRPr="00EB2180" w:rsidRDefault="00A15C54" w:rsidP="00D13B53">
                  <w:pPr>
                    <w:pStyle w:val="NoSpacing"/>
                    <w:rPr>
                      <w:rFonts w:asciiTheme="minorHAnsi" w:hAnsiTheme="minorHAnsi"/>
                      <w:color w:val="auto"/>
                      <w:sz w:val="21"/>
                      <w:szCs w:val="21"/>
                    </w:rPr>
                  </w:pPr>
                  <w:r w:rsidRPr="00EB2180">
                    <w:rPr>
                      <w:rFonts w:asciiTheme="minorHAnsi" w:hAnsiTheme="minorHAnsi"/>
                      <w:color w:val="auto"/>
                      <w:sz w:val="21"/>
                      <w:szCs w:val="21"/>
                    </w:rPr>
                    <w:t>Collective Responsibility</w:t>
                  </w:r>
                </w:p>
              </w:tc>
              <w:tc>
                <w:tcPr>
                  <w:tcW w:w="1275" w:type="dxa"/>
                </w:tcPr>
                <w:p w:rsidR="00A15C54" w:rsidRPr="00EB2180" w:rsidRDefault="00A15C54" w:rsidP="00D13B53">
                  <w:pPr>
                    <w:pStyle w:val="NoSpacing"/>
                    <w:rPr>
                      <w:rFonts w:asciiTheme="minorHAnsi" w:hAnsiTheme="minorHAnsi"/>
                      <w:color w:val="auto"/>
                      <w:sz w:val="21"/>
                      <w:szCs w:val="21"/>
                    </w:rPr>
                  </w:pPr>
                  <w:r w:rsidRPr="00EB2180">
                    <w:rPr>
                      <w:rFonts w:asciiTheme="minorHAnsi" w:hAnsiTheme="minorHAnsi"/>
                      <w:color w:val="auto"/>
                      <w:sz w:val="21"/>
                      <w:szCs w:val="21"/>
                    </w:rPr>
                    <w:t>63%</w:t>
                  </w:r>
                </w:p>
              </w:tc>
              <w:tc>
                <w:tcPr>
                  <w:tcW w:w="993" w:type="dxa"/>
                </w:tcPr>
                <w:p w:rsidR="00A15C54" w:rsidRPr="00EB2180" w:rsidRDefault="00A15C54" w:rsidP="00D13B53">
                  <w:pPr>
                    <w:pStyle w:val="NoSpacing"/>
                    <w:rPr>
                      <w:rFonts w:asciiTheme="minorHAnsi" w:hAnsiTheme="minorHAnsi"/>
                      <w:color w:val="auto"/>
                      <w:sz w:val="21"/>
                      <w:szCs w:val="21"/>
                    </w:rPr>
                  </w:pPr>
                  <w:r w:rsidRPr="00EB2180">
                    <w:rPr>
                      <w:rFonts w:asciiTheme="minorHAnsi" w:hAnsiTheme="minorHAnsi"/>
                      <w:color w:val="auto"/>
                      <w:sz w:val="21"/>
                      <w:szCs w:val="21"/>
                    </w:rPr>
                    <w:t>89%</w:t>
                  </w:r>
                </w:p>
              </w:tc>
            </w:tr>
            <w:tr w:rsidR="00A15C54" w:rsidRPr="00EB2180" w:rsidTr="00D13B53">
              <w:tc>
                <w:tcPr>
                  <w:tcW w:w="3006" w:type="dxa"/>
                </w:tcPr>
                <w:p w:rsidR="00A15C54" w:rsidRPr="00EB2180" w:rsidRDefault="00A15C54" w:rsidP="00D13B53">
                  <w:pPr>
                    <w:pStyle w:val="NoSpacing"/>
                    <w:rPr>
                      <w:rFonts w:asciiTheme="minorHAnsi" w:hAnsiTheme="minorHAnsi"/>
                      <w:color w:val="auto"/>
                      <w:sz w:val="21"/>
                      <w:szCs w:val="21"/>
                    </w:rPr>
                  </w:pPr>
                  <w:r w:rsidRPr="00EB2180">
                    <w:rPr>
                      <w:rFonts w:asciiTheme="minorHAnsi" w:hAnsiTheme="minorHAnsi"/>
                      <w:color w:val="auto"/>
                      <w:sz w:val="21"/>
                      <w:szCs w:val="21"/>
                    </w:rPr>
                    <w:t xml:space="preserve">Staff trust in colleagues </w:t>
                  </w:r>
                </w:p>
              </w:tc>
              <w:tc>
                <w:tcPr>
                  <w:tcW w:w="1275" w:type="dxa"/>
                </w:tcPr>
                <w:p w:rsidR="00A15C54" w:rsidRPr="00EB2180" w:rsidRDefault="00A15C54" w:rsidP="00D13B53">
                  <w:pPr>
                    <w:pStyle w:val="NoSpacing"/>
                    <w:rPr>
                      <w:rFonts w:asciiTheme="minorHAnsi" w:hAnsiTheme="minorHAnsi"/>
                      <w:color w:val="auto"/>
                      <w:sz w:val="21"/>
                      <w:szCs w:val="21"/>
                    </w:rPr>
                  </w:pPr>
                  <w:r w:rsidRPr="00EB2180">
                    <w:rPr>
                      <w:rFonts w:asciiTheme="minorHAnsi" w:hAnsiTheme="minorHAnsi"/>
                      <w:color w:val="auto"/>
                      <w:sz w:val="21"/>
                      <w:szCs w:val="21"/>
                    </w:rPr>
                    <w:t>69%</w:t>
                  </w:r>
                </w:p>
              </w:tc>
              <w:tc>
                <w:tcPr>
                  <w:tcW w:w="993" w:type="dxa"/>
                </w:tcPr>
                <w:p w:rsidR="00A15C54" w:rsidRPr="00EB2180" w:rsidRDefault="00A15C54" w:rsidP="00D13B53">
                  <w:pPr>
                    <w:pStyle w:val="NoSpacing"/>
                    <w:rPr>
                      <w:rFonts w:asciiTheme="minorHAnsi" w:hAnsiTheme="minorHAnsi"/>
                      <w:color w:val="auto"/>
                      <w:sz w:val="21"/>
                      <w:szCs w:val="21"/>
                    </w:rPr>
                  </w:pPr>
                  <w:r w:rsidRPr="00EB2180">
                    <w:rPr>
                      <w:rFonts w:asciiTheme="minorHAnsi" w:hAnsiTheme="minorHAnsi"/>
                      <w:color w:val="auto"/>
                      <w:sz w:val="21"/>
                      <w:szCs w:val="21"/>
                    </w:rPr>
                    <w:t>82%</w:t>
                  </w:r>
                </w:p>
              </w:tc>
            </w:tr>
          </w:tbl>
          <w:p w:rsidR="00A15C54" w:rsidRPr="00EB2180" w:rsidRDefault="00A15C54" w:rsidP="00D13B53">
            <w:pPr>
              <w:pStyle w:val="ReportTitle"/>
              <w:spacing w:after="0" w:line="240" w:lineRule="auto"/>
              <w:rPr>
                <w:rFonts w:asciiTheme="minorHAnsi" w:hAnsiTheme="minorHAnsi"/>
                <w:i/>
                <w:color w:val="auto"/>
                <w:spacing w:val="0"/>
                <w:sz w:val="21"/>
                <w:szCs w:val="21"/>
              </w:rPr>
            </w:pPr>
          </w:p>
        </w:tc>
      </w:tr>
      <w:tr w:rsidR="00A15C54" w:rsidRPr="00EB2180" w:rsidTr="00D13B53">
        <w:tc>
          <w:tcPr>
            <w:tcW w:w="2269" w:type="dxa"/>
            <w:vMerge/>
            <w:tcBorders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A15C54" w:rsidRPr="00EB2180" w:rsidRDefault="00A15C54" w:rsidP="00D13B53">
            <w:pPr>
              <w:pStyle w:val="ReportTitle"/>
              <w:spacing w:after="0" w:line="240" w:lineRule="auto"/>
              <w:rPr>
                <w:rFonts w:asciiTheme="minorHAnsi" w:hAnsiTheme="minorHAnsi"/>
                <w:b/>
                <w:color w:val="17365D" w:themeColor="text2" w:themeShade="BF"/>
                <w:spacing w:val="0"/>
                <w:sz w:val="21"/>
                <w:szCs w:val="21"/>
              </w:rPr>
            </w:pPr>
          </w:p>
        </w:tc>
        <w:tc>
          <w:tcPr>
            <w:tcW w:w="2409" w:type="dxa"/>
            <w:vMerge/>
            <w:tcBorders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FFFFF" w:themeFill="background1"/>
          </w:tcPr>
          <w:p w:rsidR="00A15C54" w:rsidRPr="00EB2180" w:rsidRDefault="00A15C54" w:rsidP="00D13B53">
            <w:pPr>
              <w:pStyle w:val="ReportTitle"/>
              <w:spacing w:after="0" w:line="240" w:lineRule="auto"/>
              <w:rPr>
                <w:rFonts w:asciiTheme="minorHAnsi" w:hAnsiTheme="minorHAnsi"/>
                <w:b/>
                <w:color w:val="17365D" w:themeColor="text2" w:themeShade="BF"/>
                <w:spacing w:val="0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8DB3E2" w:themeFill="text2" w:themeFillTint="66"/>
          </w:tcPr>
          <w:p w:rsidR="00A15C54" w:rsidRPr="00EB2180" w:rsidRDefault="00A15C54" w:rsidP="00D13B5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17365D" w:themeColor="text2" w:themeShade="BF"/>
                <w:sz w:val="21"/>
                <w:szCs w:val="21"/>
              </w:rPr>
            </w:pPr>
            <w:r w:rsidRPr="00EB2180">
              <w:rPr>
                <w:rFonts w:asciiTheme="minorHAnsi" w:hAnsiTheme="minorHAnsi"/>
                <w:b/>
                <w:color w:val="17365D" w:themeColor="text2" w:themeShade="BF"/>
                <w:sz w:val="21"/>
                <w:szCs w:val="21"/>
              </w:rPr>
              <w:t>12 month</w:t>
            </w:r>
            <w:r w:rsidR="001A2A2A">
              <w:rPr>
                <w:rFonts w:asciiTheme="minorHAnsi" w:hAnsiTheme="minorHAnsi"/>
                <w:b/>
                <w:color w:val="17365D" w:themeColor="text2" w:themeShade="BF"/>
                <w:sz w:val="21"/>
                <w:szCs w:val="21"/>
              </w:rPr>
              <w:t xml:space="preserve"> </w:t>
            </w:r>
            <w:r w:rsidRPr="00EB2180">
              <w:rPr>
                <w:rFonts w:asciiTheme="minorHAnsi" w:hAnsiTheme="minorHAnsi"/>
                <w:b/>
                <w:color w:val="17365D" w:themeColor="text2" w:themeShade="BF"/>
                <w:sz w:val="21"/>
                <w:szCs w:val="21"/>
              </w:rPr>
              <w:t>targets</w:t>
            </w:r>
          </w:p>
        </w:tc>
        <w:tc>
          <w:tcPr>
            <w:tcW w:w="15451" w:type="dxa"/>
            <w:gridSpan w:val="4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A15C54" w:rsidRPr="00EB2180" w:rsidRDefault="00A15C54" w:rsidP="00D13B53">
            <w:pPr>
              <w:pStyle w:val="NoSpacing"/>
              <w:rPr>
                <w:rFonts w:asciiTheme="minorHAnsi" w:hAnsiTheme="minorHAnsi"/>
                <w:color w:val="auto"/>
                <w:sz w:val="21"/>
                <w:szCs w:val="21"/>
              </w:rPr>
            </w:pPr>
            <w:r w:rsidRPr="00EB2180">
              <w:rPr>
                <w:rFonts w:asciiTheme="minorHAnsi" w:hAnsiTheme="minorHAnsi"/>
                <w:color w:val="auto"/>
                <w:sz w:val="21"/>
                <w:szCs w:val="21"/>
              </w:rPr>
              <w:t>All students will receive the appropriate allocation of resources as evidenced by school financial data report.</w:t>
            </w:r>
          </w:p>
          <w:p w:rsidR="00A15C54" w:rsidRPr="00EB2180" w:rsidRDefault="00A15C54" w:rsidP="00D13B53">
            <w:pPr>
              <w:pStyle w:val="NoSpacing"/>
              <w:rPr>
                <w:rFonts w:asciiTheme="minorHAnsi" w:hAnsiTheme="minorHAnsi"/>
                <w:color w:val="auto"/>
                <w:sz w:val="21"/>
                <w:szCs w:val="21"/>
              </w:rPr>
            </w:pPr>
            <w:r w:rsidRPr="00EB2180">
              <w:rPr>
                <w:rFonts w:asciiTheme="minorHAnsi" w:hAnsiTheme="minorHAnsi"/>
                <w:color w:val="auto"/>
                <w:sz w:val="21"/>
                <w:szCs w:val="21"/>
              </w:rPr>
              <w:t>Improve the perceptions of staff in the following elements as measured by the Department of Education survey:</w:t>
            </w:r>
          </w:p>
          <w:tbl>
            <w:tblPr>
              <w:tblStyle w:val="TableGrid"/>
              <w:tblW w:w="5274" w:type="dxa"/>
              <w:tblInd w:w="596" w:type="dxa"/>
              <w:tblLayout w:type="fixed"/>
              <w:tblLook w:val="04A0" w:firstRow="1" w:lastRow="0" w:firstColumn="1" w:lastColumn="0" w:noHBand="0" w:noVBand="1"/>
            </w:tblPr>
            <w:tblGrid>
              <w:gridCol w:w="3006"/>
              <w:gridCol w:w="1275"/>
              <w:gridCol w:w="993"/>
            </w:tblGrid>
            <w:tr w:rsidR="00A15C54" w:rsidRPr="00EB2180" w:rsidTr="00D13B53">
              <w:trPr>
                <w:trHeight w:val="165"/>
              </w:trPr>
              <w:tc>
                <w:tcPr>
                  <w:tcW w:w="3006" w:type="dxa"/>
                  <w:shd w:val="clear" w:color="auto" w:fill="DDD9C3" w:themeFill="background2" w:themeFillShade="E6"/>
                </w:tcPr>
                <w:p w:rsidR="00A15C54" w:rsidRPr="00EB2180" w:rsidRDefault="00A15C54" w:rsidP="00D13B53">
                  <w:pPr>
                    <w:pStyle w:val="NoSpacing"/>
                    <w:rPr>
                      <w:rFonts w:asciiTheme="minorHAnsi" w:hAnsiTheme="minorHAnsi"/>
                      <w:b/>
                      <w:color w:val="auto"/>
                      <w:sz w:val="21"/>
                      <w:szCs w:val="21"/>
                    </w:rPr>
                  </w:pPr>
                  <w:r w:rsidRPr="00EB2180">
                    <w:rPr>
                      <w:rFonts w:asciiTheme="minorHAnsi" w:hAnsiTheme="minorHAnsi"/>
                      <w:b/>
                      <w:color w:val="auto"/>
                      <w:sz w:val="21"/>
                      <w:szCs w:val="21"/>
                    </w:rPr>
                    <w:t xml:space="preserve">Staff Survey </w:t>
                  </w:r>
                </w:p>
              </w:tc>
              <w:tc>
                <w:tcPr>
                  <w:tcW w:w="1275" w:type="dxa"/>
                  <w:shd w:val="clear" w:color="auto" w:fill="DDD9C3" w:themeFill="background2" w:themeFillShade="E6"/>
                </w:tcPr>
                <w:p w:rsidR="00A15C54" w:rsidRPr="00EB2180" w:rsidRDefault="00A15C54" w:rsidP="001A2A2A">
                  <w:pPr>
                    <w:pStyle w:val="NoSpacing"/>
                    <w:rPr>
                      <w:rFonts w:asciiTheme="minorHAnsi" w:hAnsiTheme="minorHAnsi"/>
                      <w:b/>
                      <w:color w:val="auto"/>
                      <w:sz w:val="21"/>
                      <w:szCs w:val="21"/>
                    </w:rPr>
                  </w:pPr>
                  <w:r w:rsidRPr="00EB2180">
                    <w:rPr>
                      <w:rFonts w:asciiTheme="minorHAnsi" w:hAnsiTheme="minorHAnsi"/>
                      <w:b/>
                      <w:color w:val="auto"/>
                      <w:sz w:val="21"/>
                      <w:szCs w:val="21"/>
                    </w:rPr>
                    <w:t>201</w:t>
                  </w:r>
                  <w:r w:rsidR="001A2A2A">
                    <w:rPr>
                      <w:rFonts w:asciiTheme="minorHAnsi" w:hAnsiTheme="minorHAnsi"/>
                      <w:b/>
                      <w:color w:val="auto"/>
                      <w:sz w:val="21"/>
                      <w:szCs w:val="21"/>
                    </w:rPr>
                    <w:t>5</w:t>
                  </w:r>
                </w:p>
              </w:tc>
              <w:tc>
                <w:tcPr>
                  <w:tcW w:w="993" w:type="dxa"/>
                  <w:shd w:val="clear" w:color="auto" w:fill="DDD9C3" w:themeFill="background2" w:themeFillShade="E6"/>
                </w:tcPr>
                <w:p w:rsidR="00A15C54" w:rsidRPr="00EB2180" w:rsidRDefault="00A15C54" w:rsidP="00D13B53">
                  <w:pPr>
                    <w:pStyle w:val="NoSpacing"/>
                    <w:rPr>
                      <w:rFonts w:asciiTheme="minorHAnsi" w:hAnsiTheme="minorHAnsi"/>
                      <w:b/>
                      <w:color w:val="auto"/>
                      <w:sz w:val="21"/>
                      <w:szCs w:val="21"/>
                    </w:rPr>
                  </w:pPr>
                  <w:r w:rsidRPr="00EB2180">
                    <w:rPr>
                      <w:rFonts w:asciiTheme="minorHAnsi" w:hAnsiTheme="minorHAnsi"/>
                      <w:b/>
                      <w:color w:val="auto"/>
                      <w:sz w:val="21"/>
                      <w:szCs w:val="21"/>
                    </w:rPr>
                    <w:t>2016</w:t>
                  </w:r>
                </w:p>
              </w:tc>
            </w:tr>
            <w:tr w:rsidR="00A15C54" w:rsidRPr="00EB2180" w:rsidTr="00D13B53">
              <w:tc>
                <w:tcPr>
                  <w:tcW w:w="3006" w:type="dxa"/>
                </w:tcPr>
                <w:p w:rsidR="00A15C54" w:rsidRPr="00EB2180" w:rsidRDefault="00A15C54" w:rsidP="00D13B53">
                  <w:pPr>
                    <w:pStyle w:val="NoSpacing"/>
                    <w:rPr>
                      <w:rFonts w:asciiTheme="minorHAnsi" w:hAnsiTheme="minorHAnsi"/>
                      <w:color w:val="auto"/>
                      <w:sz w:val="21"/>
                      <w:szCs w:val="21"/>
                    </w:rPr>
                  </w:pPr>
                  <w:r w:rsidRPr="00EB2180">
                    <w:rPr>
                      <w:rFonts w:asciiTheme="minorHAnsi" w:hAnsiTheme="minorHAnsi"/>
                      <w:color w:val="auto"/>
                      <w:sz w:val="21"/>
                      <w:szCs w:val="21"/>
                    </w:rPr>
                    <w:t xml:space="preserve">Collective efficacy </w:t>
                  </w:r>
                </w:p>
              </w:tc>
              <w:tc>
                <w:tcPr>
                  <w:tcW w:w="1275" w:type="dxa"/>
                </w:tcPr>
                <w:p w:rsidR="00A15C54" w:rsidRPr="00EB2180" w:rsidRDefault="002346CD" w:rsidP="00D13B53">
                  <w:pPr>
                    <w:pStyle w:val="NoSpacing"/>
                    <w:rPr>
                      <w:rFonts w:asciiTheme="minorHAnsi" w:hAnsiTheme="minorHAnsi"/>
                      <w:color w:val="auto"/>
                      <w:sz w:val="21"/>
                      <w:szCs w:val="21"/>
                    </w:rPr>
                  </w:pPr>
                  <w:r>
                    <w:rPr>
                      <w:rFonts w:asciiTheme="minorHAnsi" w:hAnsiTheme="minorHAnsi"/>
                      <w:color w:val="auto"/>
                      <w:sz w:val="21"/>
                      <w:szCs w:val="21"/>
                    </w:rPr>
                    <w:t>30.4</w:t>
                  </w:r>
                  <w:r w:rsidR="00A15C54" w:rsidRPr="00EB2180">
                    <w:rPr>
                      <w:rFonts w:asciiTheme="minorHAnsi" w:hAnsiTheme="minorHAnsi"/>
                      <w:color w:val="auto"/>
                      <w:sz w:val="21"/>
                      <w:szCs w:val="21"/>
                    </w:rPr>
                    <w:t>%</w:t>
                  </w:r>
                </w:p>
              </w:tc>
              <w:tc>
                <w:tcPr>
                  <w:tcW w:w="993" w:type="dxa"/>
                </w:tcPr>
                <w:p w:rsidR="00A15C54" w:rsidRPr="00EB2180" w:rsidRDefault="002346CD" w:rsidP="00D13B53">
                  <w:pPr>
                    <w:pStyle w:val="NoSpacing"/>
                    <w:rPr>
                      <w:rFonts w:asciiTheme="minorHAnsi" w:hAnsiTheme="minorHAnsi"/>
                      <w:color w:val="auto"/>
                      <w:sz w:val="21"/>
                      <w:szCs w:val="21"/>
                    </w:rPr>
                  </w:pPr>
                  <w:r>
                    <w:rPr>
                      <w:rFonts w:asciiTheme="minorHAnsi" w:hAnsiTheme="minorHAnsi"/>
                      <w:color w:val="auto"/>
                      <w:sz w:val="21"/>
                      <w:szCs w:val="21"/>
                    </w:rPr>
                    <w:t>40</w:t>
                  </w:r>
                  <w:r w:rsidR="00A15C54" w:rsidRPr="00EB2180">
                    <w:rPr>
                      <w:rFonts w:asciiTheme="minorHAnsi" w:hAnsiTheme="minorHAnsi"/>
                      <w:color w:val="auto"/>
                      <w:sz w:val="21"/>
                      <w:szCs w:val="21"/>
                    </w:rPr>
                    <w:t>%</w:t>
                  </w:r>
                </w:p>
              </w:tc>
            </w:tr>
            <w:tr w:rsidR="00A15C54" w:rsidRPr="00EB2180" w:rsidTr="00D13B53">
              <w:tc>
                <w:tcPr>
                  <w:tcW w:w="3006" w:type="dxa"/>
                </w:tcPr>
                <w:p w:rsidR="00A15C54" w:rsidRPr="00EB2180" w:rsidRDefault="00A15C54" w:rsidP="00D13B53">
                  <w:pPr>
                    <w:pStyle w:val="NoSpacing"/>
                    <w:rPr>
                      <w:rFonts w:asciiTheme="minorHAnsi" w:hAnsiTheme="minorHAnsi"/>
                      <w:color w:val="auto"/>
                      <w:sz w:val="21"/>
                      <w:szCs w:val="21"/>
                    </w:rPr>
                  </w:pPr>
                  <w:r w:rsidRPr="00EB2180">
                    <w:rPr>
                      <w:rFonts w:asciiTheme="minorHAnsi" w:hAnsiTheme="minorHAnsi"/>
                      <w:color w:val="auto"/>
                      <w:sz w:val="21"/>
                      <w:szCs w:val="21"/>
                    </w:rPr>
                    <w:t>Collective Responsibility</w:t>
                  </w:r>
                </w:p>
              </w:tc>
              <w:tc>
                <w:tcPr>
                  <w:tcW w:w="1275" w:type="dxa"/>
                </w:tcPr>
                <w:p w:rsidR="00A15C54" w:rsidRPr="00EB2180" w:rsidRDefault="002346CD" w:rsidP="00D13B53">
                  <w:pPr>
                    <w:pStyle w:val="NoSpacing"/>
                    <w:rPr>
                      <w:rFonts w:asciiTheme="minorHAnsi" w:hAnsiTheme="minorHAnsi"/>
                      <w:color w:val="auto"/>
                      <w:sz w:val="21"/>
                      <w:szCs w:val="21"/>
                    </w:rPr>
                  </w:pPr>
                  <w:r>
                    <w:rPr>
                      <w:rFonts w:asciiTheme="minorHAnsi" w:hAnsiTheme="minorHAnsi"/>
                      <w:color w:val="auto"/>
                      <w:sz w:val="21"/>
                      <w:szCs w:val="21"/>
                    </w:rPr>
                    <w:t>73.5</w:t>
                  </w:r>
                  <w:r w:rsidR="00A15C54" w:rsidRPr="00EB2180">
                    <w:rPr>
                      <w:rFonts w:asciiTheme="minorHAnsi" w:hAnsiTheme="minorHAnsi"/>
                      <w:color w:val="auto"/>
                      <w:sz w:val="21"/>
                      <w:szCs w:val="21"/>
                    </w:rPr>
                    <w:t>%</w:t>
                  </w:r>
                </w:p>
              </w:tc>
              <w:tc>
                <w:tcPr>
                  <w:tcW w:w="993" w:type="dxa"/>
                </w:tcPr>
                <w:p w:rsidR="00A15C54" w:rsidRPr="00EB2180" w:rsidRDefault="00A15C54" w:rsidP="002346CD">
                  <w:pPr>
                    <w:pStyle w:val="NoSpacing"/>
                    <w:rPr>
                      <w:rFonts w:asciiTheme="minorHAnsi" w:hAnsiTheme="minorHAnsi"/>
                      <w:color w:val="auto"/>
                      <w:sz w:val="21"/>
                      <w:szCs w:val="21"/>
                    </w:rPr>
                  </w:pPr>
                  <w:r w:rsidRPr="00EB2180">
                    <w:rPr>
                      <w:rFonts w:asciiTheme="minorHAnsi" w:hAnsiTheme="minorHAnsi"/>
                      <w:color w:val="auto"/>
                      <w:sz w:val="21"/>
                      <w:szCs w:val="21"/>
                    </w:rPr>
                    <w:t>7</w:t>
                  </w:r>
                  <w:r w:rsidR="002346CD">
                    <w:rPr>
                      <w:rFonts w:asciiTheme="minorHAnsi" w:hAnsiTheme="minorHAnsi"/>
                      <w:color w:val="auto"/>
                      <w:sz w:val="21"/>
                      <w:szCs w:val="21"/>
                    </w:rPr>
                    <w:t>8</w:t>
                  </w:r>
                  <w:bookmarkStart w:id="0" w:name="_GoBack"/>
                  <w:bookmarkEnd w:id="0"/>
                  <w:r w:rsidRPr="00EB2180">
                    <w:rPr>
                      <w:rFonts w:asciiTheme="minorHAnsi" w:hAnsiTheme="minorHAnsi"/>
                      <w:color w:val="auto"/>
                      <w:sz w:val="21"/>
                      <w:szCs w:val="21"/>
                    </w:rPr>
                    <w:t>%</w:t>
                  </w:r>
                </w:p>
              </w:tc>
            </w:tr>
            <w:tr w:rsidR="00A15C54" w:rsidRPr="00EB2180" w:rsidTr="00D13B53">
              <w:tc>
                <w:tcPr>
                  <w:tcW w:w="3006" w:type="dxa"/>
                </w:tcPr>
                <w:p w:rsidR="00A15C54" w:rsidRPr="00EB2180" w:rsidRDefault="00A15C54" w:rsidP="00D13B53">
                  <w:pPr>
                    <w:pStyle w:val="NoSpacing"/>
                    <w:rPr>
                      <w:rFonts w:asciiTheme="minorHAnsi" w:hAnsiTheme="minorHAnsi"/>
                      <w:color w:val="auto"/>
                      <w:sz w:val="21"/>
                      <w:szCs w:val="21"/>
                    </w:rPr>
                  </w:pPr>
                  <w:r w:rsidRPr="00EB2180">
                    <w:rPr>
                      <w:rFonts w:asciiTheme="minorHAnsi" w:hAnsiTheme="minorHAnsi"/>
                      <w:color w:val="auto"/>
                      <w:sz w:val="21"/>
                      <w:szCs w:val="21"/>
                    </w:rPr>
                    <w:t xml:space="preserve">Staff trust in colleagues </w:t>
                  </w:r>
                </w:p>
              </w:tc>
              <w:tc>
                <w:tcPr>
                  <w:tcW w:w="1275" w:type="dxa"/>
                </w:tcPr>
                <w:p w:rsidR="00A15C54" w:rsidRPr="00EB2180" w:rsidRDefault="002346CD" w:rsidP="00D13B53">
                  <w:pPr>
                    <w:pStyle w:val="NoSpacing"/>
                    <w:rPr>
                      <w:rFonts w:asciiTheme="minorHAnsi" w:hAnsiTheme="minorHAnsi"/>
                      <w:color w:val="auto"/>
                      <w:sz w:val="21"/>
                      <w:szCs w:val="21"/>
                    </w:rPr>
                  </w:pPr>
                  <w:r>
                    <w:rPr>
                      <w:rFonts w:asciiTheme="minorHAnsi" w:hAnsiTheme="minorHAnsi"/>
                      <w:color w:val="auto"/>
                      <w:sz w:val="21"/>
                      <w:szCs w:val="21"/>
                    </w:rPr>
                    <w:t>73.5</w:t>
                  </w:r>
                  <w:r w:rsidR="00A15C54" w:rsidRPr="00EB2180">
                    <w:rPr>
                      <w:rFonts w:asciiTheme="minorHAnsi" w:hAnsiTheme="minorHAnsi"/>
                      <w:color w:val="auto"/>
                      <w:sz w:val="21"/>
                      <w:szCs w:val="21"/>
                    </w:rPr>
                    <w:t>%</w:t>
                  </w:r>
                </w:p>
              </w:tc>
              <w:tc>
                <w:tcPr>
                  <w:tcW w:w="993" w:type="dxa"/>
                </w:tcPr>
                <w:p w:rsidR="00A15C54" w:rsidRPr="00EB2180" w:rsidRDefault="00A15C54" w:rsidP="00D13B53">
                  <w:pPr>
                    <w:pStyle w:val="NoSpacing"/>
                    <w:rPr>
                      <w:rFonts w:asciiTheme="minorHAnsi" w:hAnsiTheme="minorHAnsi"/>
                      <w:color w:val="auto"/>
                      <w:sz w:val="21"/>
                      <w:szCs w:val="21"/>
                    </w:rPr>
                  </w:pPr>
                  <w:r w:rsidRPr="00EB2180">
                    <w:rPr>
                      <w:rFonts w:asciiTheme="minorHAnsi" w:hAnsiTheme="minorHAnsi"/>
                      <w:color w:val="auto"/>
                      <w:sz w:val="21"/>
                      <w:szCs w:val="21"/>
                    </w:rPr>
                    <w:t>78%</w:t>
                  </w:r>
                </w:p>
              </w:tc>
            </w:tr>
          </w:tbl>
          <w:p w:rsidR="00A15C54" w:rsidRPr="00EB2180" w:rsidRDefault="00A15C54" w:rsidP="00D13B53">
            <w:pPr>
              <w:pStyle w:val="ReportTitle"/>
              <w:spacing w:after="0" w:line="240" w:lineRule="auto"/>
              <w:rPr>
                <w:rFonts w:asciiTheme="minorHAnsi" w:hAnsiTheme="minorHAnsi"/>
                <w:b/>
                <w:color w:val="17365D" w:themeColor="text2" w:themeShade="BF"/>
                <w:spacing w:val="0"/>
                <w:sz w:val="21"/>
                <w:szCs w:val="21"/>
              </w:rPr>
            </w:pPr>
          </w:p>
        </w:tc>
      </w:tr>
      <w:tr w:rsidR="00A15C54" w:rsidRPr="00EB2180" w:rsidTr="00A15C54">
        <w:trPr>
          <w:trHeight w:val="325"/>
        </w:trPr>
        <w:tc>
          <w:tcPr>
            <w:tcW w:w="2269" w:type="dxa"/>
            <w:vMerge w:val="restar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B8CCE4" w:themeFill="accent1" w:themeFillTint="66"/>
            <w:vAlign w:val="center"/>
            <w:hideMark/>
          </w:tcPr>
          <w:p w:rsidR="00A15C54" w:rsidRPr="00EB2180" w:rsidRDefault="00A15C54" w:rsidP="00D13B5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17365D" w:themeColor="text2" w:themeShade="BF"/>
                <w:sz w:val="20"/>
                <w:szCs w:val="20"/>
              </w:rPr>
            </w:pPr>
            <w:r w:rsidRPr="00EB2180">
              <w:rPr>
                <w:rFonts w:asciiTheme="minorHAnsi" w:hAnsiTheme="minorHAnsi"/>
                <w:b/>
                <w:color w:val="17365D" w:themeColor="text2" w:themeShade="BF"/>
                <w:sz w:val="20"/>
                <w:szCs w:val="20"/>
              </w:rPr>
              <w:t>KIS</w:t>
            </w:r>
          </w:p>
        </w:tc>
        <w:tc>
          <w:tcPr>
            <w:tcW w:w="4394" w:type="dxa"/>
            <w:gridSpan w:val="2"/>
            <w:vMerge w:val="restart"/>
            <w:tcBorders>
              <w:top w:val="single" w:sz="4" w:space="0" w:color="1F497D" w:themeColor="text2"/>
              <w:left w:val="single" w:sz="4" w:space="0" w:color="1F497D" w:themeColor="text2"/>
              <w:right w:val="single" w:sz="4" w:space="0" w:color="1F497D" w:themeColor="text2"/>
            </w:tcBorders>
            <w:shd w:val="clear" w:color="auto" w:fill="B8CCE4" w:themeFill="accent1" w:themeFillTint="66"/>
            <w:vAlign w:val="center"/>
            <w:hideMark/>
          </w:tcPr>
          <w:p w:rsidR="00A15C54" w:rsidRPr="00EB2180" w:rsidRDefault="00A15C54" w:rsidP="00D13B53">
            <w:pPr>
              <w:pStyle w:val="ReportTitle"/>
              <w:spacing w:after="0" w:line="240" w:lineRule="auto"/>
              <w:jc w:val="center"/>
              <w:rPr>
                <w:rFonts w:asciiTheme="minorHAnsi" w:hAnsiTheme="minorHAnsi"/>
                <w:b/>
                <w:color w:val="17365D" w:themeColor="text2" w:themeShade="BF"/>
                <w:sz w:val="20"/>
                <w:szCs w:val="20"/>
              </w:rPr>
            </w:pPr>
            <w:r w:rsidRPr="00EB2180">
              <w:rPr>
                <w:rFonts w:asciiTheme="minorHAnsi" w:hAnsiTheme="minorHAnsi"/>
                <w:b/>
                <w:color w:val="17365D" w:themeColor="text2" w:themeShade="BF"/>
                <w:sz w:val="20"/>
                <w:szCs w:val="20"/>
              </w:rPr>
              <w:t>ACTIONS:</w:t>
            </w:r>
          </w:p>
          <w:p w:rsidR="00A15C54" w:rsidRPr="00EB2180" w:rsidRDefault="00A15C54" w:rsidP="00D13B53">
            <w:pPr>
              <w:pStyle w:val="ReportTitle"/>
              <w:spacing w:after="0" w:line="240" w:lineRule="auto"/>
              <w:jc w:val="center"/>
              <w:rPr>
                <w:rFonts w:asciiTheme="minorHAnsi" w:hAnsiTheme="minorHAnsi"/>
                <w:b/>
                <w:color w:val="17365D" w:themeColor="text2" w:themeShade="BF"/>
                <w:sz w:val="20"/>
                <w:szCs w:val="20"/>
                <w:highlight w:val="yellow"/>
              </w:rPr>
            </w:pPr>
            <w:r w:rsidRPr="00EB2180">
              <w:rPr>
                <w:rFonts w:asciiTheme="minorHAnsi" w:hAnsiTheme="minorHAnsi"/>
                <w:b/>
                <w:color w:val="17365D" w:themeColor="text2" w:themeShade="BF"/>
                <w:sz w:val="20"/>
                <w:szCs w:val="20"/>
              </w:rPr>
              <w:t>what the school will do</w:t>
            </w:r>
          </w:p>
        </w:tc>
        <w:tc>
          <w:tcPr>
            <w:tcW w:w="4678" w:type="dxa"/>
            <w:vMerge w:val="restart"/>
            <w:tcBorders>
              <w:top w:val="single" w:sz="4" w:space="0" w:color="1F497D" w:themeColor="text2"/>
              <w:left w:val="single" w:sz="4" w:space="0" w:color="1F497D" w:themeColor="text2"/>
              <w:right w:val="single" w:sz="4" w:space="0" w:color="1F497D" w:themeColor="text2"/>
            </w:tcBorders>
            <w:shd w:val="clear" w:color="auto" w:fill="B8CCE4" w:themeFill="accent1" w:themeFillTint="66"/>
            <w:vAlign w:val="center"/>
          </w:tcPr>
          <w:p w:rsidR="00A15C54" w:rsidRPr="00EB2180" w:rsidRDefault="00A15C54" w:rsidP="00D13B53">
            <w:pPr>
              <w:pStyle w:val="ReportTitle"/>
              <w:spacing w:after="0" w:line="240" w:lineRule="auto"/>
              <w:jc w:val="center"/>
              <w:rPr>
                <w:rFonts w:asciiTheme="minorHAnsi" w:hAnsiTheme="minorHAnsi"/>
                <w:b/>
                <w:color w:val="17365D" w:themeColor="text2" w:themeShade="BF"/>
                <w:sz w:val="20"/>
                <w:szCs w:val="20"/>
              </w:rPr>
            </w:pPr>
            <w:r w:rsidRPr="00EB2180">
              <w:rPr>
                <w:rFonts w:asciiTheme="minorHAnsi" w:hAnsiTheme="minorHAnsi"/>
                <w:b/>
                <w:color w:val="17365D" w:themeColor="text2" w:themeShade="BF"/>
                <w:sz w:val="20"/>
                <w:szCs w:val="20"/>
              </w:rPr>
              <w:t xml:space="preserve">HOW </w:t>
            </w:r>
          </w:p>
          <w:p w:rsidR="00A15C54" w:rsidRPr="00EB2180" w:rsidRDefault="00A15C54" w:rsidP="00D13B53">
            <w:pPr>
              <w:pStyle w:val="ReportTitle"/>
              <w:spacing w:after="0" w:line="240" w:lineRule="auto"/>
              <w:jc w:val="center"/>
              <w:rPr>
                <w:rFonts w:asciiTheme="minorHAnsi" w:hAnsiTheme="minorHAnsi"/>
                <w:b/>
                <w:color w:val="17365D" w:themeColor="text2" w:themeShade="BF"/>
                <w:sz w:val="20"/>
                <w:szCs w:val="20"/>
              </w:rPr>
            </w:pPr>
            <w:r w:rsidRPr="00EB2180">
              <w:rPr>
                <w:rFonts w:asciiTheme="minorHAnsi" w:hAnsiTheme="minorHAnsi"/>
                <w:b/>
                <w:color w:val="17365D" w:themeColor="text2" w:themeShade="BF"/>
                <w:sz w:val="20"/>
                <w:szCs w:val="20"/>
              </w:rPr>
              <w:t>the school will do it</w:t>
            </w:r>
          </w:p>
          <w:p w:rsidR="00A15C54" w:rsidRPr="00EB2180" w:rsidRDefault="00A15C54" w:rsidP="00D13B53">
            <w:pPr>
              <w:pStyle w:val="ReportTitle"/>
              <w:spacing w:after="0" w:line="240" w:lineRule="auto"/>
              <w:jc w:val="center"/>
              <w:rPr>
                <w:rFonts w:asciiTheme="minorHAnsi" w:hAnsiTheme="minorHAnsi"/>
                <w:b/>
                <w:color w:val="17365D" w:themeColor="text2" w:themeShade="BF"/>
                <w:sz w:val="20"/>
                <w:szCs w:val="20"/>
                <w:highlight w:val="yellow"/>
              </w:rPr>
            </w:pPr>
            <w:r w:rsidRPr="00EB2180">
              <w:rPr>
                <w:rFonts w:asciiTheme="minorHAnsi" w:hAnsiTheme="minorHAnsi"/>
                <w:b/>
                <w:color w:val="17365D" w:themeColor="text2" w:themeShade="BF"/>
                <w:sz w:val="20"/>
                <w:szCs w:val="20"/>
              </w:rPr>
              <w:t>(including financial and human resources)</w:t>
            </w:r>
          </w:p>
        </w:tc>
        <w:tc>
          <w:tcPr>
            <w:tcW w:w="2268" w:type="dxa"/>
            <w:vMerge w:val="restar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B8CCE4" w:themeFill="accent1" w:themeFillTint="66"/>
            <w:vAlign w:val="center"/>
          </w:tcPr>
          <w:p w:rsidR="00A15C54" w:rsidRPr="00EB2180" w:rsidRDefault="00A15C54" w:rsidP="00D13B53">
            <w:pPr>
              <w:pStyle w:val="ReportTitle"/>
              <w:spacing w:after="0" w:line="240" w:lineRule="auto"/>
              <w:jc w:val="center"/>
              <w:rPr>
                <w:rFonts w:asciiTheme="minorHAnsi" w:hAnsiTheme="minorHAnsi"/>
                <w:b/>
                <w:color w:val="17365D" w:themeColor="text2" w:themeShade="BF"/>
                <w:sz w:val="20"/>
                <w:szCs w:val="20"/>
              </w:rPr>
            </w:pPr>
            <w:r w:rsidRPr="00EB2180">
              <w:rPr>
                <w:rFonts w:asciiTheme="minorHAnsi" w:hAnsiTheme="minorHAnsi"/>
                <w:b/>
                <w:color w:val="17365D" w:themeColor="text2" w:themeShade="BF"/>
                <w:sz w:val="20"/>
                <w:szCs w:val="20"/>
              </w:rPr>
              <w:t xml:space="preserve">WHO </w:t>
            </w:r>
          </w:p>
          <w:p w:rsidR="00A15C54" w:rsidRPr="00EB2180" w:rsidRDefault="00A15C54" w:rsidP="00D13B53">
            <w:pPr>
              <w:pStyle w:val="ReportTitle"/>
              <w:spacing w:after="0" w:line="240" w:lineRule="auto"/>
              <w:jc w:val="center"/>
              <w:rPr>
                <w:rFonts w:asciiTheme="minorHAnsi" w:hAnsiTheme="minorHAnsi"/>
                <w:b/>
                <w:color w:val="17365D" w:themeColor="text2" w:themeShade="BF"/>
                <w:sz w:val="20"/>
                <w:szCs w:val="20"/>
              </w:rPr>
            </w:pPr>
            <w:r w:rsidRPr="00EB2180">
              <w:rPr>
                <w:rFonts w:asciiTheme="minorHAnsi" w:hAnsiTheme="minorHAnsi"/>
                <w:b/>
                <w:color w:val="17365D" w:themeColor="text2" w:themeShade="BF"/>
                <w:sz w:val="20"/>
                <w:szCs w:val="20"/>
              </w:rPr>
              <w:t>has responsibility</w:t>
            </w:r>
          </w:p>
        </w:tc>
        <w:tc>
          <w:tcPr>
            <w:tcW w:w="1842" w:type="dxa"/>
            <w:vMerge w:val="restar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B8CCE4" w:themeFill="accent1" w:themeFillTint="66"/>
            <w:vAlign w:val="center"/>
          </w:tcPr>
          <w:p w:rsidR="00A15C54" w:rsidRPr="00EB2180" w:rsidRDefault="00A15C54" w:rsidP="00D13B53">
            <w:pPr>
              <w:pStyle w:val="ReportTitle"/>
              <w:spacing w:after="0" w:line="240" w:lineRule="auto"/>
              <w:jc w:val="center"/>
              <w:rPr>
                <w:rFonts w:asciiTheme="minorHAnsi" w:hAnsiTheme="minorHAnsi"/>
                <w:b/>
                <w:color w:val="17365D" w:themeColor="text2" w:themeShade="BF"/>
                <w:sz w:val="20"/>
                <w:szCs w:val="20"/>
              </w:rPr>
            </w:pPr>
            <w:r w:rsidRPr="00EB2180">
              <w:rPr>
                <w:rFonts w:asciiTheme="minorHAnsi" w:hAnsiTheme="minorHAnsi"/>
                <w:b/>
                <w:color w:val="17365D" w:themeColor="text2" w:themeShade="BF"/>
                <w:sz w:val="20"/>
                <w:szCs w:val="20"/>
              </w:rPr>
              <w:t xml:space="preserve">WHEN </w:t>
            </w:r>
          </w:p>
          <w:p w:rsidR="00A15C54" w:rsidRPr="00EB2180" w:rsidRDefault="00A15C54" w:rsidP="00D13B53">
            <w:pPr>
              <w:pStyle w:val="ReportTitle"/>
              <w:spacing w:after="0" w:line="240" w:lineRule="auto"/>
              <w:jc w:val="center"/>
              <w:rPr>
                <w:rFonts w:asciiTheme="minorHAnsi" w:hAnsiTheme="minorHAnsi"/>
                <w:b/>
                <w:color w:val="17365D" w:themeColor="text2" w:themeShade="BF"/>
                <w:sz w:val="20"/>
                <w:szCs w:val="20"/>
              </w:rPr>
            </w:pPr>
            <w:r w:rsidRPr="00EB2180">
              <w:rPr>
                <w:rFonts w:asciiTheme="minorHAnsi" w:hAnsiTheme="minorHAnsi"/>
                <w:b/>
                <w:color w:val="17365D" w:themeColor="text2" w:themeShade="BF"/>
                <w:sz w:val="20"/>
                <w:szCs w:val="20"/>
              </w:rPr>
              <w:t>timeframe for completion</w:t>
            </w:r>
          </w:p>
        </w:tc>
        <w:tc>
          <w:tcPr>
            <w:tcW w:w="6663" w:type="dxa"/>
            <w:vMerge w:val="restar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B8CCE4" w:themeFill="accent1" w:themeFillTint="66"/>
            <w:vAlign w:val="center"/>
            <w:hideMark/>
          </w:tcPr>
          <w:p w:rsidR="00A15C54" w:rsidRPr="00EB2180" w:rsidRDefault="00A15C54" w:rsidP="00D13B53">
            <w:pPr>
              <w:pStyle w:val="Header"/>
              <w:tabs>
                <w:tab w:val="left" w:pos="720"/>
              </w:tabs>
              <w:jc w:val="center"/>
              <w:rPr>
                <w:rFonts w:asciiTheme="minorHAnsi" w:hAnsiTheme="minorHAnsi"/>
                <w:b/>
                <w:color w:val="17365D" w:themeColor="text2" w:themeShade="BF"/>
                <w:sz w:val="20"/>
                <w:szCs w:val="20"/>
              </w:rPr>
            </w:pPr>
            <w:r w:rsidRPr="00EB2180">
              <w:rPr>
                <w:rFonts w:asciiTheme="minorHAnsi" w:hAnsiTheme="minorHAnsi"/>
                <w:b/>
                <w:color w:val="17365D" w:themeColor="text2" w:themeShade="BF"/>
                <w:sz w:val="20"/>
                <w:szCs w:val="20"/>
              </w:rPr>
              <w:t xml:space="preserve">SUCCESS CRITERIA: </w:t>
            </w:r>
          </w:p>
          <w:p w:rsidR="00A15C54" w:rsidRPr="00EB2180" w:rsidRDefault="00A15C54" w:rsidP="00D13B53">
            <w:pPr>
              <w:pStyle w:val="Header"/>
              <w:tabs>
                <w:tab w:val="left" w:pos="720"/>
              </w:tabs>
              <w:jc w:val="center"/>
              <w:rPr>
                <w:rFonts w:asciiTheme="minorHAnsi" w:hAnsiTheme="minorHAnsi"/>
                <w:b/>
                <w:color w:val="17365D" w:themeColor="text2" w:themeShade="BF"/>
                <w:sz w:val="20"/>
                <w:szCs w:val="20"/>
              </w:rPr>
            </w:pPr>
            <w:r w:rsidRPr="00EB2180">
              <w:rPr>
                <w:rFonts w:asciiTheme="minorHAnsi" w:hAnsiTheme="minorHAnsi"/>
                <w:b/>
                <w:color w:val="17365D" w:themeColor="text2" w:themeShade="BF"/>
                <w:sz w:val="20"/>
                <w:szCs w:val="20"/>
              </w:rPr>
              <w:t xml:space="preserve">Markers of success reflecting observable changes in practice,  </w:t>
            </w:r>
            <w:proofErr w:type="spellStart"/>
            <w:r w:rsidRPr="00EB2180">
              <w:rPr>
                <w:rFonts w:asciiTheme="minorHAnsi" w:hAnsiTheme="minorHAnsi"/>
                <w:b/>
                <w:color w:val="17365D" w:themeColor="text2" w:themeShade="BF"/>
                <w:sz w:val="20"/>
                <w:szCs w:val="20"/>
              </w:rPr>
              <w:t>behaviour</w:t>
            </w:r>
            <w:proofErr w:type="spellEnd"/>
            <w:r w:rsidRPr="00EB2180">
              <w:rPr>
                <w:rFonts w:asciiTheme="minorHAnsi" w:hAnsiTheme="minorHAnsi"/>
                <w:b/>
                <w:color w:val="17365D" w:themeColor="text2" w:themeShade="BF"/>
                <w:sz w:val="20"/>
                <w:szCs w:val="20"/>
              </w:rPr>
              <w:t>, and measures of progress</w:t>
            </w:r>
          </w:p>
        </w:tc>
      </w:tr>
      <w:tr w:rsidR="00A15C54" w:rsidRPr="00082181" w:rsidTr="00A15C54">
        <w:trPr>
          <w:trHeight w:val="737"/>
        </w:trPr>
        <w:tc>
          <w:tcPr>
            <w:tcW w:w="2269" w:type="dxa"/>
            <w:vMerge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  <w:hideMark/>
          </w:tcPr>
          <w:p w:rsidR="00A15C54" w:rsidRPr="00082181" w:rsidRDefault="00A15C54" w:rsidP="00D13B53">
            <w:pPr>
              <w:spacing w:after="0" w:line="240" w:lineRule="auto"/>
              <w:rPr>
                <w:rFonts w:asciiTheme="minorHAnsi" w:hAnsiTheme="minorHAnsi"/>
                <w:b/>
                <w:color w:val="17365D" w:themeColor="text2" w:themeShade="BF"/>
                <w:sz w:val="22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B8CCE4" w:themeFill="accent1" w:themeFillTint="66"/>
            <w:vAlign w:val="center"/>
            <w:hideMark/>
          </w:tcPr>
          <w:p w:rsidR="00A15C54" w:rsidRPr="00082181" w:rsidRDefault="00A15C54" w:rsidP="00D13B53">
            <w:pPr>
              <w:spacing w:after="0" w:line="240" w:lineRule="auto"/>
              <w:rPr>
                <w:rFonts w:asciiTheme="minorHAnsi" w:hAnsiTheme="minorHAnsi"/>
                <w:b/>
                <w:color w:val="17365D" w:themeColor="text2" w:themeShade="BF"/>
                <w:sz w:val="22"/>
              </w:rPr>
            </w:pPr>
          </w:p>
        </w:tc>
        <w:tc>
          <w:tcPr>
            <w:tcW w:w="4678" w:type="dxa"/>
            <w:vMerge/>
            <w:tcBorders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B8CCE4" w:themeFill="accent1" w:themeFillTint="66"/>
            <w:vAlign w:val="center"/>
          </w:tcPr>
          <w:p w:rsidR="00A15C54" w:rsidRPr="00082181" w:rsidRDefault="00A15C54" w:rsidP="00D13B53">
            <w:pPr>
              <w:spacing w:after="0" w:line="240" w:lineRule="auto"/>
              <w:rPr>
                <w:rFonts w:asciiTheme="minorHAnsi" w:hAnsiTheme="minorHAnsi"/>
                <w:b/>
                <w:color w:val="17365D" w:themeColor="text2" w:themeShade="BF"/>
                <w:sz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  <w:hideMark/>
          </w:tcPr>
          <w:p w:rsidR="00A15C54" w:rsidRPr="00082181" w:rsidRDefault="00A15C54" w:rsidP="00D13B53">
            <w:pPr>
              <w:spacing w:after="0" w:line="240" w:lineRule="auto"/>
              <w:rPr>
                <w:rFonts w:asciiTheme="minorHAnsi" w:hAnsiTheme="minorHAnsi"/>
                <w:color w:val="17365D" w:themeColor="text2" w:themeShade="BF"/>
                <w:spacing w:val="-12"/>
                <w:sz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  <w:hideMark/>
          </w:tcPr>
          <w:p w:rsidR="00A15C54" w:rsidRPr="00082181" w:rsidRDefault="00A15C54" w:rsidP="00D13B53">
            <w:pPr>
              <w:spacing w:after="0" w:line="240" w:lineRule="auto"/>
              <w:rPr>
                <w:rFonts w:asciiTheme="minorHAnsi" w:hAnsiTheme="minorHAnsi"/>
                <w:color w:val="17365D" w:themeColor="text2" w:themeShade="BF"/>
                <w:spacing w:val="-12"/>
                <w:sz w:val="22"/>
              </w:rPr>
            </w:pPr>
          </w:p>
        </w:tc>
        <w:tc>
          <w:tcPr>
            <w:tcW w:w="6663" w:type="dxa"/>
            <w:vMerge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  <w:hideMark/>
          </w:tcPr>
          <w:p w:rsidR="00A15C54" w:rsidRPr="00082181" w:rsidRDefault="00A15C54" w:rsidP="00D13B53">
            <w:pPr>
              <w:spacing w:after="0" w:line="240" w:lineRule="auto"/>
              <w:rPr>
                <w:rFonts w:asciiTheme="minorHAnsi" w:hAnsiTheme="minorHAnsi"/>
                <w:b/>
                <w:color w:val="17365D" w:themeColor="text2" w:themeShade="BF"/>
                <w:sz w:val="22"/>
              </w:rPr>
            </w:pPr>
          </w:p>
        </w:tc>
      </w:tr>
      <w:tr w:rsidR="00A15C54" w:rsidRPr="00EB2180" w:rsidTr="00A15C54">
        <w:trPr>
          <w:trHeight w:val="567"/>
        </w:trPr>
        <w:tc>
          <w:tcPr>
            <w:tcW w:w="2269" w:type="dxa"/>
            <w:vMerge w:val="restart"/>
            <w:tcBorders>
              <w:top w:val="single" w:sz="4" w:space="0" w:color="1F497D" w:themeColor="text2"/>
              <w:left w:val="single" w:sz="4" w:space="0" w:color="1F497D" w:themeColor="text2"/>
              <w:right w:val="single" w:sz="4" w:space="0" w:color="1F497D" w:themeColor="text2"/>
            </w:tcBorders>
          </w:tcPr>
          <w:p w:rsidR="00A15C54" w:rsidRPr="00EB2180" w:rsidRDefault="00A15C54" w:rsidP="00D13B53">
            <w:pPr>
              <w:pStyle w:val="NoSpacing"/>
              <w:rPr>
                <w:rFonts w:asciiTheme="minorHAnsi" w:hAnsiTheme="minorHAnsi"/>
                <w:color w:val="auto"/>
                <w:sz w:val="21"/>
                <w:szCs w:val="21"/>
              </w:rPr>
            </w:pPr>
            <w:r w:rsidRPr="00EB2180">
              <w:rPr>
                <w:rFonts w:asciiTheme="minorHAnsi" w:hAnsiTheme="minorHAnsi"/>
                <w:color w:val="auto"/>
                <w:sz w:val="21"/>
                <w:szCs w:val="21"/>
              </w:rPr>
              <w:t>Manage and align the allocation of resources according to priorities determined in the school strategic plan.</w:t>
            </w:r>
          </w:p>
        </w:tc>
        <w:tc>
          <w:tcPr>
            <w:tcW w:w="4394" w:type="dxa"/>
            <w:gridSpan w:val="2"/>
            <w:tcBorders>
              <w:left w:val="single" w:sz="4" w:space="0" w:color="1F497D" w:themeColor="text2"/>
              <w:right w:val="single" w:sz="4" w:space="0" w:color="1F497D" w:themeColor="text2"/>
            </w:tcBorders>
            <w:shd w:val="clear" w:color="auto" w:fill="FFFFFF" w:themeFill="background1"/>
          </w:tcPr>
          <w:p w:rsidR="00A15C54" w:rsidRPr="00EB2180" w:rsidRDefault="00A15C54" w:rsidP="00D13B53">
            <w:pPr>
              <w:pStyle w:val="NoSpacing"/>
              <w:rPr>
                <w:rFonts w:asciiTheme="minorHAnsi" w:hAnsiTheme="minorHAnsi"/>
                <w:color w:val="auto"/>
                <w:sz w:val="21"/>
                <w:szCs w:val="21"/>
              </w:rPr>
            </w:pPr>
            <w:r w:rsidRPr="00EB2180">
              <w:rPr>
                <w:rFonts w:asciiTheme="minorHAnsi" w:hAnsiTheme="minorHAnsi"/>
                <w:color w:val="auto"/>
                <w:sz w:val="21"/>
                <w:szCs w:val="21"/>
              </w:rPr>
              <w:t xml:space="preserve">Engage services of ICT professionals </w:t>
            </w:r>
          </w:p>
          <w:p w:rsidR="00A15C54" w:rsidRPr="00EB2180" w:rsidRDefault="00A15C54" w:rsidP="00D13B53">
            <w:pPr>
              <w:pStyle w:val="NoSpacing"/>
              <w:rPr>
                <w:rFonts w:asciiTheme="minorHAnsi" w:hAnsiTheme="minorHAnsi"/>
                <w:color w:val="auto"/>
                <w:sz w:val="21"/>
                <w:szCs w:val="21"/>
              </w:rPr>
            </w:pPr>
          </w:p>
        </w:tc>
        <w:tc>
          <w:tcPr>
            <w:tcW w:w="4678" w:type="dxa"/>
            <w:tcBorders>
              <w:left w:val="single" w:sz="4" w:space="0" w:color="1F497D" w:themeColor="text2"/>
              <w:right w:val="single" w:sz="4" w:space="0" w:color="1F497D" w:themeColor="text2"/>
            </w:tcBorders>
            <w:shd w:val="clear" w:color="auto" w:fill="FFFFFF" w:themeFill="background1"/>
          </w:tcPr>
          <w:p w:rsidR="00A15C54" w:rsidRPr="00EB2180" w:rsidRDefault="00A15C54" w:rsidP="00D13B53">
            <w:pPr>
              <w:pStyle w:val="NoSpacing"/>
              <w:rPr>
                <w:rFonts w:asciiTheme="minorHAnsi" w:hAnsiTheme="minorHAnsi"/>
                <w:color w:val="auto"/>
                <w:sz w:val="21"/>
                <w:szCs w:val="21"/>
              </w:rPr>
            </w:pPr>
            <w:r w:rsidRPr="00EB2180">
              <w:rPr>
                <w:rFonts w:asciiTheme="minorHAnsi" w:hAnsiTheme="minorHAnsi"/>
                <w:color w:val="auto"/>
                <w:sz w:val="21"/>
                <w:szCs w:val="21"/>
              </w:rPr>
              <w:t>2015 Cool bananas contract extended to 2016</w:t>
            </w:r>
          </w:p>
        </w:tc>
        <w:tc>
          <w:tcPr>
            <w:tcW w:w="226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A15C54" w:rsidRPr="00EB2180" w:rsidRDefault="00A15C54" w:rsidP="00D13B53">
            <w:pPr>
              <w:pStyle w:val="NoSpacing"/>
              <w:rPr>
                <w:rFonts w:asciiTheme="minorHAnsi" w:hAnsiTheme="minorHAnsi"/>
                <w:color w:val="auto"/>
                <w:sz w:val="21"/>
                <w:szCs w:val="21"/>
              </w:rPr>
            </w:pPr>
            <w:r w:rsidRPr="00EB2180">
              <w:rPr>
                <w:rFonts w:asciiTheme="minorHAnsi" w:hAnsiTheme="minorHAnsi"/>
                <w:color w:val="auto"/>
                <w:sz w:val="21"/>
                <w:szCs w:val="21"/>
              </w:rPr>
              <w:t>Principal</w:t>
            </w:r>
          </w:p>
          <w:p w:rsidR="00A15C54" w:rsidRPr="00EB2180" w:rsidRDefault="00A15C54" w:rsidP="00D13B53">
            <w:pPr>
              <w:pStyle w:val="NoSpacing"/>
              <w:rPr>
                <w:rFonts w:asciiTheme="minorHAnsi" w:hAnsiTheme="minorHAnsi"/>
                <w:color w:val="auto"/>
                <w:sz w:val="21"/>
                <w:szCs w:val="21"/>
              </w:rPr>
            </w:pPr>
            <w:r w:rsidRPr="00EB2180">
              <w:rPr>
                <w:rFonts w:asciiTheme="minorHAnsi" w:hAnsiTheme="minorHAnsi"/>
                <w:color w:val="auto"/>
                <w:sz w:val="21"/>
                <w:szCs w:val="21"/>
              </w:rPr>
              <w:t>SC Finance Committee</w:t>
            </w:r>
          </w:p>
        </w:tc>
        <w:tc>
          <w:tcPr>
            <w:tcW w:w="1842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A15C54" w:rsidRPr="00EB2180" w:rsidRDefault="00A15C54" w:rsidP="00D13B53">
            <w:pPr>
              <w:pStyle w:val="NoSpacing"/>
              <w:rPr>
                <w:rFonts w:asciiTheme="minorHAnsi" w:hAnsiTheme="minorHAnsi"/>
                <w:color w:val="auto"/>
                <w:sz w:val="21"/>
                <w:szCs w:val="21"/>
              </w:rPr>
            </w:pPr>
            <w:r w:rsidRPr="00EB2180">
              <w:rPr>
                <w:rFonts w:asciiTheme="minorHAnsi" w:hAnsiTheme="minorHAnsi"/>
                <w:color w:val="auto"/>
                <w:sz w:val="21"/>
                <w:szCs w:val="21"/>
              </w:rPr>
              <w:t>Term 1</w:t>
            </w:r>
          </w:p>
        </w:tc>
        <w:tc>
          <w:tcPr>
            <w:tcW w:w="666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A15C54" w:rsidRPr="00EB2180" w:rsidRDefault="00A15C54" w:rsidP="00D13B53">
            <w:pPr>
              <w:pStyle w:val="NoSpacing"/>
              <w:rPr>
                <w:rFonts w:asciiTheme="minorHAnsi" w:hAnsiTheme="minorHAnsi"/>
                <w:color w:val="auto"/>
                <w:sz w:val="21"/>
                <w:szCs w:val="21"/>
              </w:rPr>
            </w:pPr>
            <w:r w:rsidRPr="00EB2180">
              <w:rPr>
                <w:rFonts w:asciiTheme="minorHAnsi" w:hAnsiTheme="minorHAnsi"/>
                <w:color w:val="auto"/>
                <w:sz w:val="21"/>
                <w:szCs w:val="21"/>
              </w:rPr>
              <w:t>All ICT hardware is ready for use and maintained in a timely manner</w:t>
            </w:r>
          </w:p>
          <w:p w:rsidR="00A15C54" w:rsidRPr="00EB2180" w:rsidRDefault="00A15C54" w:rsidP="00D13B53">
            <w:pPr>
              <w:pStyle w:val="NoSpacing"/>
              <w:rPr>
                <w:rFonts w:asciiTheme="minorHAnsi" w:hAnsiTheme="minorHAnsi"/>
                <w:color w:val="auto"/>
                <w:sz w:val="21"/>
                <w:szCs w:val="21"/>
              </w:rPr>
            </w:pPr>
          </w:p>
        </w:tc>
      </w:tr>
      <w:tr w:rsidR="00A15C54" w:rsidRPr="00EB2180" w:rsidTr="00A15C54">
        <w:trPr>
          <w:trHeight w:val="567"/>
        </w:trPr>
        <w:tc>
          <w:tcPr>
            <w:tcW w:w="2269" w:type="dxa"/>
            <w:vMerge/>
            <w:tcBorders>
              <w:left w:val="single" w:sz="4" w:space="0" w:color="1F497D" w:themeColor="text2"/>
              <w:right w:val="single" w:sz="4" w:space="0" w:color="1F497D" w:themeColor="text2"/>
            </w:tcBorders>
          </w:tcPr>
          <w:p w:rsidR="00A15C54" w:rsidRPr="00EB2180" w:rsidRDefault="00A15C54" w:rsidP="00D13B53">
            <w:pPr>
              <w:spacing w:after="0" w:line="240" w:lineRule="auto"/>
              <w:rPr>
                <w:rFonts w:asciiTheme="minorHAnsi" w:hAnsiTheme="minorHAnsi"/>
                <w:b/>
                <w:color w:val="17365D" w:themeColor="text2" w:themeShade="BF"/>
                <w:sz w:val="21"/>
                <w:szCs w:val="21"/>
              </w:rPr>
            </w:pPr>
          </w:p>
        </w:tc>
        <w:tc>
          <w:tcPr>
            <w:tcW w:w="4394" w:type="dxa"/>
            <w:gridSpan w:val="2"/>
            <w:tcBorders>
              <w:left w:val="single" w:sz="4" w:space="0" w:color="1F497D" w:themeColor="text2"/>
              <w:right w:val="single" w:sz="4" w:space="0" w:color="1F497D" w:themeColor="text2"/>
            </w:tcBorders>
            <w:shd w:val="clear" w:color="auto" w:fill="FFFFFF" w:themeFill="background1"/>
          </w:tcPr>
          <w:p w:rsidR="00A15C54" w:rsidRPr="00EB2180" w:rsidRDefault="00A15C54" w:rsidP="00D13B53">
            <w:pPr>
              <w:pStyle w:val="NoSpacing"/>
              <w:rPr>
                <w:rFonts w:asciiTheme="minorHAnsi" w:hAnsiTheme="minorHAnsi"/>
                <w:color w:val="auto"/>
                <w:spacing w:val="-12"/>
                <w:sz w:val="21"/>
                <w:szCs w:val="21"/>
              </w:rPr>
            </w:pPr>
            <w:r w:rsidRPr="00EB2180">
              <w:rPr>
                <w:rFonts w:asciiTheme="minorHAnsi" w:hAnsiTheme="minorHAnsi"/>
                <w:color w:val="auto"/>
                <w:sz w:val="21"/>
                <w:szCs w:val="21"/>
              </w:rPr>
              <w:t>Employ a Multicultural Aide</w:t>
            </w:r>
          </w:p>
        </w:tc>
        <w:tc>
          <w:tcPr>
            <w:tcW w:w="4678" w:type="dxa"/>
            <w:tcBorders>
              <w:left w:val="single" w:sz="4" w:space="0" w:color="1F497D" w:themeColor="text2"/>
              <w:right w:val="single" w:sz="4" w:space="0" w:color="1F497D" w:themeColor="text2"/>
            </w:tcBorders>
            <w:shd w:val="clear" w:color="auto" w:fill="FFFFFF" w:themeFill="background1"/>
          </w:tcPr>
          <w:p w:rsidR="00A15C54" w:rsidRPr="00EB2180" w:rsidRDefault="00A15C54" w:rsidP="00D13B53">
            <w:pPr>
              <w:pStyle w:val="NoSpacing"/>
              <w:rPr>
                <w:rFonts w:asciiTheme="minorHAnsi" w:hAnsiTheme="minorHAnsi"/>
                <w:color w:val="auto"/>
                <w:spacing w:val="-12"/>
                <w:sz w:val="21"/>
                <w:szCs w:val="21"/>
              </w:rPr>
            </w:pPr>
            <w:r w:rsidRPr="00EB2180">
              <w:rPr>
                <w:rFonts w:asciiTheme="minorHAnsi" w:hAnsiTheme="minorHAnsi"/>
                <w:color w:val="auto"/>
                <w:spacing w:val="-12"/>
                <w:sz w:val="21"/>
                <w:szCs w:val="21"/>
              </w:rPr>
              <w:t>ROL Process</w:t>
            </w:r>
          </w:p>
        </w:tc>
        <w:tc>
          <w:tcPr>
            <w:tcW w:w="226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A15C54" w:rsidRPr="00EB2180" w:rsidRDefault="00A15C54" w:rsidP="00D13B53">
            <w:pPr>
              <w:pStyle w:val="NoSpacing"/>
              <w:rPr>
                <w:rFonts w:asciiTheme="minorHAnsi" w:hAnsiTheme="minorHAnsi"/>
                <w:color w:val="auto"/>
                <w:sz w:val="21"/>
                <w:szCs w:val="21"/>
              </w:rPr>
            </w:pPr>
            <w:r w:rsidRPr="00EB2180">
              <w:rPr>
                <w:rFonts w:asciiTheme="minorHAnsi" w:hAnsiTheme="minorHAnsi"/>
                <w:color w:val="auto"/>
                <w:sz w:val="21"/>
                <w:szCs w:val="21"/>
              </w:rPr>
              <w:t>Principal &amp; EAL Teacher</w:t>
            </w:r>
          </w:p>
        </w:tc>
        <w:tc>
          <w:tcPr>
            <w:tcW w:w="1842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A15C54" w:rsidRPr="00EB2180" w:rsidRDefault="00A15C54" w:rsidP="00D13B53">
            <w:pPr>
              <w:pStyle w:val="NoSpacing"/>
              <w:rPr>
                <w:rFonts w:asciiTheme="minorHAnsi" w:hAnsiTheme="minorHAnsi"/>
                <w:color w:val="auto"/>
                <w:sz w:val="21"/>
                <w:szCs w:val="21"/>
              </w:rPr>
            </w:pPr>
            <w:r w:rsidRPr="00EB2180">
              <w:rPr>
                <w:rFonts w:asciiTheme="minorHAnsi" w:hAnsiTheme="minorHAnsi"/>
                <w:color w:val="auto"/>
                <w:sz w:val="21"/>
                <w:szCs w:val="21"/>
              </w:rPr>
              <w:t>2015 Summer Break</w:t>
            </w:r>
          </w:p>
        </w:tc>
        <w:tc>
          <w:tcPr>
            <w:tcW w:w="666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A15C54" w:rsidRPr="00EB2180" w:rsidRDefault="00A15C54" w:rsidP="00D13B53">
            <w:pPr>
              <w:pStyle w:val="NoSpacing"/>
              <w:rPr>
                <w:rFonts w:asciiTheme="minorHAnsi" w:hAnsiTheme="minorHAnsi"/>
                <w:color w:val="auto"/>
                <w:sz w:val="21"/>
                <w:szCs w:val="21"/>
              </w:rPr>
            </w:pPr>
            <w:r w:rsidRPr="00EB2180">
              <w:rPr>
                <w:rFonts w:asciiTheme="minorHAnsi" w:hAnsiTheme="minorHAnsi"/>
                <w:color w:val="auto"/>
                <w:sz w:val="21"/>
                <w:szCs w:val="21"/>
              </w:rPr>
              <w:t>Families from the Karen community have improved communication with the school</w:t>
            </w:r>
          </w:p>
        </w:tc>
      </w:tr>
      <w:tr w:rsidR="00A15C54" w:rsidRPr="00EB2180" w:rsidTr="00A15C54">
        <w:trPr>
          <w:trHeight w:val="567"/>
        </w:trPr>
        <w:tc>
          <w:tcPr>
            <w:tcW w:w="2269" w:type="dxa"/>
            <w:vMerge/>
            <w:tcBorders>
              <w:left w:val="single" w:sz="4" w:space="0" w:color="1F497D" w:themeColor="text2"/>
              <w:right w:val="single" w:sz="4" w:space="0" w:color="1F497D" w:themeColor="text2"/>
            </w:tcBorders>
          </w:tcPr>
          <w:p w:rsidR="00A15C54" w:rsidRPr="00EB2180" w:rsidRDefault="00A15C54" w:rsidP="00D13B53">
            <w:pPr>
              <w:pStyle w:val="ReportTitle"/>
              <w:spacing w:after="0" w:line="240" w:lineRule="auto"/>
              <w:rPr>
                <w:rFonts w:asciiTheme="minorHAnsi" w:hAnsiTheme="minorHAnsi"/>
                <w:b/>
                <w:color w:val="17365D" w:themeColor="text2" w:themeShade="BF"/>
                <w:spacing w:val="0"/>
                <w:sz w:val="21"/>
                <w:szCs w:val="21"/>
              </w:rPr>
            </w:pPr>
          </w:p>
        </w:tc>
        <w:tc>
          <w:tcPr>
            <w:tcW w:w="4394" w:type="dxa"/>
            <w:gridSpan w:val="2"/>
            <w:tcBorders>
              <w:left w:val="single" w:sz="4" w:space="0" w:color="1F497D" w:themeColor="text2"/>
              <w:right w:val="single" w:sz="4" w:space="0" w:color="1F497D" w:themeColor="text2"/>
            </w:tcBorders>
            <w:shd w:val="clear" w:color="auto" w:fill="FFFFFF" w:themeFill="background1"/>
          </w:tcPr>
          <w:p w:rsidR="00A15C54" w:rsidRPr="00EB2180" w:rsidRDefault="00A15C54" w:rsidP="00D13B53">
            <w:pPr>
              <w:pStyle w:val="NoSpacing"/>
              <w:rPr>
                <w:rFonts w:asciiTheme="minorHAnsi" w:hAnsiTheme="minorHAnsi"/>
                <w:color w:val="auto"/>
                <w:sz w:val="21"/>
                <w:szCs w:val="21"/>
              </w:rPr>
            </w:pPr>
            <w:r w:rsidRPr="00EB2180">
              <w:rPr>
                <w:rFonts w:asciiTheme="minorHAnsi" w:hAnsiTheme="minorHAnsi"/>
                <w:color w:val="auto"/>
                <w:sz w:val="21"/>
                <w:szCs w:val="21"/>
              </w:rPr>
              <w:t>Continue staff training in SWPBS</w:t>
            </w:r>
          </w:p>
        </w:tc>
        <w:tc>
          <w:tcPr>
            <w:tcW w:w="4678" w:type="dxa"/>
            <w:tcBorders>
              <w:left w:val="single" w:sz="4" w:space="0" w:color="1F497D" w:themeColor="text2"/>
              <w:right w:val="single" w:sz="4" w:space="0" w:color="1F497D" w:themeColor="text2"/>
            </w:tcBorders>
            <w:shd w:val="clear" w:color="auto" w:fill="FFFFFF" w:themeFill="background1"/>
          </w:tcPr>
          <w:p w:rsidR="00A15C54" w:rsidRPr="00EB2180" w:rsidRDefault="00A15C54" w:rsidP="00D13B53">
            <w:pPr>
              <w:pStyle w:val="NoSpacing"/>
              <w:rPr>
                <w:rFonts w:asciiTheme="minorHAnsi" w:hAnsiTheme="minorHAnsi"/>
                <w:color w:val="auto"/>
                <w:sz w:val="21"/>
                <w:szCs w:val="21"/>
              </w:rPr>
            </w:pPr>
            <w:r w:rsidRPr="00EB2180">
              <w:rPr>
                <w:rFonts w:asciiTheme="minorHAnsi" w:hAnsiTheme="minorHAnsi"/>
                <w:color w:val="auto"/>
                <w:sz w:val="21"/>
                <w:szCs w:val="21"/>
              </w:rPr>
              <w:t>Allocate funding for the training of staff in the implementation of SWPB</w:t>
            </w:r>
          </w:p>
        </w:tc>
        <w:tc>
          <w:tcPr>
            <w:tcW w:w="226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A15C54" w:rsidRPr="00EB2180" w:rsidRDefault="00A15C54" w:rsidP="00D13B53">
            <w:pPr>
              <w:pStyle w:val="NoSpacing"/>
              <w:rPr>
                <w:rFonts w:asciiTheme="minorHAnsi" w:hAnsiTheme="minorHAnsi"/>
                <w:color w:val="auto"/>
                <w:sz w:val="21"/>
                <w:szCs w:val="21"/>
              </w:rPr>
            </w:pPr>
            <w:r w:rsidRPr="00EB2180">
              <w:rPr>
                <w:rFonts w:asciiTheme="minorHAnsi" w:hAnsiTheme="minorHAnsi"/>
                <w:color w:val="auto"/>
                <w:sz w:val="21"/>
                <w:szCs w:val="21"/>
              </w:rPr>
              <w:t>Principal</w:t>
            </w:r>
          </w:p>
          <w:p w:rsidR="00A15C54" w:rsidRPr="00EB2180" w:rsidRDefault="00A15C54" w:rsidP="00D13B53">
            <w:pPr>
              <w:pStyle w:val="NoSpacing"/>
              <w:rPr>
                <w:rFonts w:asciiTheme="minorHAnsi" w:hAnsiTheme="minorHAnsi"/>
                <w:color w:val="auto"/>
                <w:sz w:val="21"/>
                <w:szCs w:val="21"/>
              </w:rPr>
            </w:pPr>
            <w:r w:rsidRPr="00EB2180">
              <w:rPr>
                <w:rFonts w:asciiTheme="minorHAnsi" w:hAnsiTheme="minorHAnsi"/>
                <w:color w:val="auto"/>
                <w:sz w:val="21"/>
                <w:szCs w:val="21"/>
              </w:rPr>
              <w:t>SC Finance Committee</w:t>
            </w:r>
          </w:p>
        </w:tc>
        <w:tc>
          <w:tcPr>
            <w:tcW w:w="1842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A15C54" w:rsidRPr="00EB2180" w:rsidRDefault="00A15C54" w:rsidP="00D13B53">
            <w:pPr>
              <w:pStyle w:val="NoSpacing"/>
              <w:rPr>
                <w:rFonts w:asciiTheme="minorHAnsi" w:hAnsiTheme="minorHAnsi"/>
                <w:color w:val="auto"/>
                <w:sz w:val="21"/>
                <w:szCs w:val="21"/>
              </w:rPr>
            </w:pPr>
            <w:r w:rsidRPr="00EB2180">
              <w:rPr>
                <w:rFonts w:asciiTheme="minorHAnsi" w:hAnsiTheme="minorHAnsi"/>
                <w:color w:val="auto"/>
                <w:sz w:val="21"/>
                <w:szCs w:val="21"/>
              </w:rPr>
              <w:t>As opportunities arise</w:t>
            </w:r>
          </w:p>
        </w:tc>
        <w:tc>
          <w:tcPr>
            <w:tcW w:w="666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A15C54" w:rsidRPr="00EB2180" w:rsidRDefault="00A15C54" w:rsidP="00D13B53">
            <w:pPr>
              <w:pStyle w:val="NoSpacing"/>
              <w:rPr>
                <w:rFonts w:asciiTheme="minorHAnsi" w:hAnsiTheme="minorHAnsi"/>
                <w:color w:val="auto"/>
                <w:sz w:val="21"/>
                <w:szCs w:val="21"/>
              </w:rPr>
            </w:pPr>
            <w:proofErr w:type="gramStart"/>
            <w:r w:rsidRPr="00EB2180">
              <w:rPr>
                <w:rFonts w:asciiTheme="minorHAnsi" w:hAnsiTheme="minorHAnsi"/>
                <w:color w:val="auto"/>
                <w:sz w:val="21"/>
                <w:szCs w:val="21"/>
              </w:rPr>
              <w:t>Staff effectively engage</w:t>
            </w:r>
            <w:proofErr w:type="gramEnd"/>
            <w:r w:rsidRPr="00EB2180">
              <w:rPr>
                <w:rFonts w:asciiTheme="minorHAnsi" w:hAnsiTheme="minorHAnsi"/>
                <w:color w:val="auto"/>
                <w:sz w:val="21"/>
                <w:szCs w:val="21"/>
              </w:rPr>
              <w:t xml:space="preserve"> in the SWPBS program and learning opportunities are enhanced for all students.</w:t>
            </w:r>
          </w:p>
        </w:tc>
      </w:tr>
      <w:tr w:rsidR="00A15C54" w:rsidRPr="00EB2180" w:rsidTr="00A15C54">
        <w:trPr>
          <w:trHeight w:val="567"/>
        </w:trPr>
        <w:tc>
          <w:tcPr>
            <w:tcW w:w="2269" w:type="dxa"/>
            <w:vMerge/>
            <w:tcBorders>
              <w:left w:val="single" w:sz="4" w:space="0" w:color="1F497D" w:themeColor="text2"/>
              <w:right w:val="single" w:sz="4" w:space="0" w:color="1F497D" w:themeColor="text2"/>
            </w:tcBorders>
          </w:tcPr>
          <w:p w:rsidR="00A15C54" w:rsidRPr="00EB2180" w:rsidRDefault="00A15C54" w:rsidP="00D13B53">
            <w:pPr>
              <w:pStyle w:val="ReportTitle"/>
              <w:spacing w:after="0" w:line="240" w:lineRule="auto"/>
              <w:rPr>
                <w:rFonts w:asciiTheme="minorHAnsi" w:hAnsiTheme="minorHAnsi"/>
                <w:b/>
                <w:color w:val="17365D" w:themeColor="text2" w:themeShade="BF"/>
                <w:spacing w:val="0"/>
                <w:sz w:val="21"/>
                <w:szCs w:val="21"/>
              </w:rPr>
            </w:pPr>
          </w:p>
        </w:tc>
        <w:tc>
          <w:tcPr>
            <w:tcW w:w="4394" w:type="dxa"/>
            <w:gridSpan w:val="2"/>
            <w:tcBorders>
              <w:left w:val="single" w:sz="4" w:space="0" w:color="1F497D" w:themeColor="text2"/>
              <w:right w:val="single" w:sz="4" w:space="0" w:color="1F497D" w:themeColor="text2"/>
            </w:tcBorders>
            <w:shd w:val="clear" w:color="auto" w:fill="FFFFFF" w:themeFill="background1"/>
          </w:tcPr>
          <w:p w:rsidR="00A15C54" w:rsidRPr="00EB2180" w:rsidRDefault="00A15C54" w:rsidP="00D13B53">
            <w:pPr>
              <w:pStyle w:val="NoSpacing"/>
              <w:rPr>
                <w:rFonts w:asciiTheme="minorHAnsi" w:hAnsiTheme="minorHAnsi"/>
                <w:color w:val="auto"/>
                <w:sz w:val="21"/>
                <w:szCs w:val="21"/>
              </w:rPr>
            </w:pPr>
            <w:r w:rsidRPr="00EB2180">
              <w:rPr>
                <w:rFonts w:asciiTheme="minorHAnsi" w:hAnsiTheme="minorHAnsi"/>
                <w:color w:val="auto"/>
                <w:sz w:val="21"/>
                <w:szCs w:val="21"/>
              </w:rPr>
              <w:t xml:space="preserve">Allocate funding for the employment of additional staff (Reading Recovery, Literacy Coach and Speech Therapist) </w:t>
            </w:r>
          </w:p>
        </w:tc>
        <w:tc>
          <w:tcPr>
            <w:tcW w:w="4678" w:type="dxa"/>
            <w:tcBorders>
              <w:left w:val="single" w:sz="4" w:space="0" w:color="1F497D" w:themeColor="text2"/>
              <w:right w:val="single" w:sz="4" w:space="0" w:color="1F497D" w:themeColor="text2"/>
            </w:tcBorders>
            <w:shd w:val="clear" w:color="auto" w:fill="FFFFFF" w:themeFill="background1"/>
          </w:tcPr>
          <w:p w:rsidR="00A15C54" w:rsidRPr="00EB2180" w:rsidRDefault="00A15C54" w:rsidP="00D13B53">
            <w:pPr>
              <w:pStyle w:val="NoSpacing"/>
              <w:rPr>
                <w:rFonts w:asciiTheme="minorHAnsi" w:hAnsiTheme="minorHAnsi"/>
                <w:color w:val="auto"/>
                <w:sz w:val="21"/>
                <w:szCs w:val="21"/>
              </w:rPr>
            </w:pPr>
            <w:proofErr w:type="spellStart"/>
            <w:r w:rsidRPr="00EB2180">
              <w:rPr>
                <w:rFonts w:asciiTheme="minorHAnsi" w:hAnsiTheme="minorHAnsi"/>
                <w:color w:val="auto"/>
                <w:sz w:val="21"/>
                <w:szCs w:val="21"/>
              </w:rPr>
              <w:t>Prioritise</w:t>
            </w:r>
            <w:proofErr w:type="spellEnd"/>
            <w:r w:rsidRPr="00EB2180">
              <w:rPr>
                <w:rFonts w:asciiTheme="minorHAnsi" w:hAnsiTheme="minorHAnsi"/>
                <w:color w:val="auto"/>
                <w:sz w:val="21"/>
                <w:szCs w:val="21"/>
              </w:rPr>
              <w:t xml:space="preserve"> Equity Funding</w:t>
            </w:r>
          </w:p>
          <w:p w:rsidR="00A15C54" w:rsidRPr="00EB2180" w:rsidRDefault="00A15C54" w:rsidP="00D13B53">
            <w:pPr>
              <w:pStyle w:val="NoSpacing"/>
              <w:rPr>
                <w:rFonts w:asciiTheme="minorHAnsi" w:hAnsiTheme="minorHAnsi"/>
                <w:color w:val="auto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A15C54" w:rsidRPr="00EB2180" w:rsidRDefault="00A15C54" w:rsidP="00D13B53">
            <w:pPr>
              <w:pStyle w:val="NoSpacing"/>
              <w:rPr>
                <w:rFonts w:asciiTheme="minorHAnsi" w:hAnsiTheme="minorHAnsi"/>
                <w:color w:val="auto"/>
                <w:sz w:val="21"/>
                <w:szCs w:val="21"/>
              </w:rPr>
            </w:pPr>
            <w:r w:rsidRPr="00EB2180">
              <w:rPr>
                <w:rFonts w:asciiTheme="minorHAnsi" w:hAnsiTheme="minorHAnsi"/>
                <w:color w:val="auto"/>
                <w:sz w:val="21"/>
                <w:szCs w:val="21"/>
              </w:rPr>
              <w:t>Principal</w:t>
            </w:r>
          </w:p>
          <w:p w:rsidR="00A15C54" w:rsidRPr="00EB2180" w:rsidRDefault="00A15C54" w:rsidP="00D13B53">
            <w:pPr>
              <w:pStyle w:val="NoSpacing"/>
              <w:rPr>
                <w:rFonts w:asciiTheme="minorHAnsi" w:hAnsiTheme="minorHAnsi"/>
                <w:color w:val="auto"/>
                <w:sz w:val="21"/>
                <w:szCs w:val="21"/>
              </w:rPr>
            </w:pPr>
            <w:r w:rsidRPr="00EB2180">
              <w:rPr>
                <w:rFonts w:asciiTheme="minorHAnsi" w:hAnsiTheme="minorHAnsi"/>
                <w:color w:val="auto"/>
                <w:sz w:val="21"/>
                <w:szCs w:val="21"/>
              </w:rPr>
              <w:t>School Council</w:t>
            </w:r>
          </w:p>
        </w:tc>
        <w:tc>
          <w:tcPr>
            <w:tcW w:w="1842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A15C54" w:rsidRPr="00EB2180" w:rsidRDefault="00A15C54" w:rsidP="00D13B53">
            <w:pPr>
              <w:pStyle w:val="NoSpacing"/>
              <w:rPr>
                <w:rFonts w:asciiTheme="minorHAnsi" w:hAnsiTheme="minorHAnsi"/>
                <w:color w:val="auto"/>
                <w:sz w:val="21"/>
                <w:szCs w:val="21"/>
              </w:rPr>
            </w:pPr>
            <w:r w:rsidRPr="00EB2180">
              <w:rPr>
                <w:rFonts w:asciiTheme="minorHAnsi" w:hAnsiTheme="minorHAnsi"/>
                <w:color w:val="auto"/>
                <w:sz w:val="21"/>
                <w:szCs w:val="21"/>
              </w:rPr>
              <w:t>2015</w:t>
            </w:r>
          </w:p>
        </w:tc>
        <w:tc>
          <w:tcPr>
            <w:tcW w:w="666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A15C54" w:rsidRPr="00EB2180" w:rsidRDefault="00A15C54" w:rsidP="00D13B53">
            <w:pPr>
              <w:pStyle w:val="NoSpacing"/>
              <w:rPr>
                <w:rFonts w:asciiTheme="minorHAnsi" w:hAnsiTheme="minorHAnsi"/>
                <w:color w:val="auto"/>
                <w:sz w:val="21"/>
                <w:szCs w:val="21"/>
              </w:rPr>
            </w:pPr>
            <w:r w:rsidRPr="00EB2180">
              <w:rPr>
                <w:rFonts w:asciiTheme="minorHAnsi" w:hAnsiTheme="minorHAnsi"/>
                <w:color w:val="auto"/>
                <w:sz w:val="21"/>
                <w:szCs w:val="21"/>
              </w:rPr>
              <w:t xml:space="preserve">Competency and consistency in the teaching of reading shows continual improvement across the school </w:t>
            </w:r>
          </w:p>
          <w:p w:rsidR="00A15C54" w:rsidRPr="00EB2180" w:rsidRDefault="00A15C54" w:rsidP="00D13B53">
            <w:pPr>
              <w:pStyle w:val="NoSpacing"/>
              <w:rPr>
                <w:rFonts w:asciiTheme="minorHAnsi" w:hAnsiTheme="minorHAnsi"/>
                <w:color w:val="auto"/>
                <w:sz w:val="21"/>
                <w:szCs w:val="21"/>
              </w:rPr>
            </w:pPr>
          </w:p>
        </w:tc>
      </w:tr>
      <w:tr w:rsidR="00A15C54" w:rsidRPr="00EB2180" w:rsidTr="00A15C54">
        <w:trPr>
          <w:trHeight w:val="567"/>
        </w:trPr>
        <w:tc>
          <w:tcPr>
            <w:tcW w:w="2269" w:type="dxa"/>
            <w:vMerge/>
            <w:tcBorders>
              <w:left w:val="single" w:sz="4" w:space="0" w:color="1F497D" w:themeColor="text2"/>
              <w:right w:val="single" w:sz="4" w:space="0" w:color="1F497D" w:themeColor="text2"/>
            </w:tcBorders>
          </w:tcPr>
          <w:p w:rsidR="00A15C54" w:rsidRPr="00EB2180" w:rsidRDefault="00A15C54" w:rsidP="00D13B53">
            <w:pPr>
              <w:pStyle w:val="ReportTitle"/>
              <w:spacing w:after="0" w:line="240" w:lineRule="auto"/>
              <w:rPr>
                <w:rFonts w:asciiTheme="minorHAnsi" w:hAnsiTheme="minorHAnsi"/>
                <w:b/>
                <w:color w:val="17365D" w:themeColor="text2" w:themeShade="BF"/>
                <w:spacing w:val="0"/>
                <w:sz w:val="21"/>
                <w:szCs w:val="21"/>
              </w:rPr>
            </w:pPr>
          </w:p>
        </w:tc>
        <w:tc>
          <w:tcPr>
            <w:tcW w:w="4394" w:type="dxa"/>
            <w:gridSpan w:val="2"/>
            <w:tcBorders>
              <w:left w:val="single" w:sz="4" w:space="0" w:color="1F497D" w:themeColor="text2"/>
              <w:right w:val="single" w:sz="4" w:space="0" w:color="1F497D" w:themeColor="text2"/>
            </w:tcBorders>
            <w:shd w:val="clear" w:color="auto" w:fill="FFFFFF" w:themeFill="background1"/>
          </w:tcPr>
          <w:p w:rsidR="00A15C54" w:rsidRPr="00EB2180" w:rsidRDefault="00A15C54" w:rsidP="00D13B53">
            <w:pPr>
              <w:pStyle w:val="NoSpacing"/>
              <w:rPr>
                <w:rFonts w:asciiTheme="minorHAnsi" w:hAnsiTheme="minorHAnsi"/>
                <w:color w:val="auto"/>
                <w:sz w:val="21"/>
                <w:szCs w:val="21"/>
              </w:rPr>
            </w:pPr>
            <w:r w:rsidRPr="00EB2180">
              <w:rPr>
                <w:rFonts w:asciiTheme="minorHAnsi" w:hAnsiTheme="minorHAnsi"/>
                <w:color w:val="auto"/>
                <w:sz w:val="21"/>
                <w:szCs w:val="21"/>
              </w:rPr>
              <w:t>Maintain the ratio of students to iPads/laptops</w:t>
            </w:r>
          </w:p>
        </w:tc>
        <w:tc>
          <w:tcPr>
            <w:tcW w:w="4678" w:type="dxa"/>
            <w:tcBorders>
              <w:left w:val="single" w:sz="4" w:space="0" w:color="1F497D" w:themeColor="text2"/>
              <w:right w:val="single" w:sz="4" w:space="0" w:color="1F497D" w:themeColor="text2"/>
            </w:tcBorders>
            <w:shd w:val="clear" w:color="auto" w:fill="FFFFFF" w:themeFill="background1"/>
          </w:tcPr>
          <w:p w:rsidR="00A15C54" w:rsidRPr="00EB2180" w:rsidRDefault="00A15C54" w:rsidP="00D13B53">
            <w:pPr>
              <w:pStyle w:val="NoSpacing"/>
              <w:rPr>
                <w:rFonts w:asciiTheme="minorHAnsi" w:hAnsiTheme="minorHAnsi"/>
                <w:color w:val="auto"/>
                <w:sz w:val="21"/>
                <w:szCs w:val="21"/>
              </w:rPr>
            </w:pPr>
            <w:r w:rsidRPr="00EB2180">
              <w:rPr>
                <w:rFonts w:asciiTheme="minorHAnsi" w:hAnsiTheme="minorHAnsi"/>
                <w:color w:val="auto"/>
                <w:sz w:val="21"/>
                <w:szCs w:val="21"/>
              </w:rPr>
              <w:t>Allocate funding in Budget</w:t>
            </w:r>
          </w:p>
          <w:p w:rsidR="00A15C54" w:rsidRPr="00EB2180" w:rsidRDefault="00A15C54" w:rsidP="00D13B53">
            <w:pPr>
              <w:pStyle w:val="NoSpacing"/>
              <w:rPr>
                <w:rFonts w:asciiTheme="minorHAnsi" w:hAnsiTheme="minorHAnsi"/>
                <w:color w:val="auto"/>
                <w:sz w:val="21"/>
                <w:szCs w:val="21"/>
              </w:rPr>
            </w:pPr>
            <w:r w:rsidRPr="00EB2180">
              <w:rPr>
                <w:rFonts w:asciiTheme="minorHAnsi" w:hAnsiTheme="minorHAnsi"/>
                <w:color w:val="auto"/>
                <w:sz w:val="21"/>
                <w:szCs w:val="21"/>
              </w:rPr>
              <w:t>Build into ICT Co-</w:t>
            </w:r>
            <w:proofErr w:type="spellStart"/>
            <w:r w:rsidRPr="00EB2180">
              <w:rPr>
                <w:rFonts w:asciiTheme="minorHAnsi" w:hAnsiTheme="minorHAnsi"/>
                <w:color w:val="auto"/>
                <w:sz w:val="21"/>
                <w:szCs w:val="21"/>
              </w:rPr>
              <w:t>ordinator's</w:t>
            </w:r>
            <w:proofErr w:type="spellEnd"/>
            <w:r w:rsidRPr="00EB2180">
              <w:rPr>
                <w:rFonts w:asciiTheme="minorHAnsi" w:hAnsiTheme="minorHAnsi"/>
                <w:color w:val="auto"/>
                <w:sz w:val="21"/>
                <w:szCs w:val="21"/>
              </w:rPr>
              <w:t xml:space="preserve"> role description</w:t>
            </w:r>
          </w:p>
          <w:p w:rsidR="00A15C54" w:rsidRPr="00EB2180" w:rsidRDefault="00A15C54" w:rsidP="00D13B53">
            <w:pPr>
              <w:pStyle w:val="NoSpacing"/>
              <w:rPr>
                <w:rFonts w:asciiTheme="minorHAnsi" w:hAnsiTheme="minorHAnsi"/>
                <w:color w:val="auto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A15C54" w:rsidRPr="00EB2180" w:rsidRDefault="00A15C54" w:rsidP="00D13B53">
            <w:pPr>
              <w:pStyle w:val="NoSpacing"/>
              <w:rPr>
                <w:rFonts w:asciiTheme="minorHAnsi" w:hAnsiTheme="minorHAnsi"/>
                <w:color w:val="auto"/>
                <w:sz w:val="21"/>
                <w:szCs w:val="21"/>
              </w:rPr>
            </w:pPr>
            <w:r w:rsidRPr="00EB2180">
              <w:rPr>
                <w:rFonts w:asciiTheme="minorHAnsi" w:hAnsiTheme="minorHAnsi"/>
                <w:color w:val="auto"/>
                <w:sz w:val="21"/>
                <w:szCs w:val="21"/>
              </w:rPr>
              <w:t>ICT Co-</w:t>
            </w:r>
            <w:proofErr w:type="spellStart"/>
            <w:r w:rsidRPr="00EB2180">
              <w:rPr>
                <w:rFonts w:asciiTheme="minorHAnsi" w:hAnsiTheme="minorHAnsi"/>
                <w:color w:val="auto"/>
                <w:sz w:val="21"/>
                <w:szCs w:val="21"/>
              </w:rPr>
              <w:t>ordinator</w:t>
            </w:r>
            <w:proofErr w:type="spellEnd"/>
          </w:p>
          <w:p w:rsidR="00A15C54" w:rsidRPr="00EB2180" w:rsidRDefault="00A15C54" w:rsidP="00D13B53">
            <w:pPr>
              <w:pStyle w:val="NoSpacing"/>
              <w:rPr>
                <w:rFonts w:asciiTheme="minorHAnsi" w:hAnsiTheme="minorHAnsi"/>
                <w:color w:val="auto"/>
                <w:sz w:val="21"/>
                <w:szCs w:val="21"/>
              </w:rPr>
            </w:pPr>
            <w:r w:rsidRPr="00EB2180">
              <w:rPr>
                <w:rFonts w:asciiTheme="minorHAnsi" w:hAnsiTheme="minorHAnsi"/>
                <w:color w:val="auto"/>
                <w:sz w:val="21"/>
                <w:szCs w:val="21"/>
              </w:rPr>
              <w:t>Principal</w:t>
            </w:r>
          </w:p>
          <w:p w:rsidR="00A15C54" w:rsidRPr="00EB2180" w:rsidRDefault="00A15C54" w:rsidP="00D13B53">
            <w:pPr>
              <w:pStyle w:val="NoSpacing"/>
              <w:rPr>
                <w:rFonts w:asciiTheme="minorHAnsi" w:hAnsiTheme="minorHAnsi"/>
                <w:color w:val="auto"/>
                <w:sz w:val="21"/>
                <w:szCs w:val="21"/>
              </w:rPr>
            </w:pPr>
            <w:r w:rsidRPr="00EB2180">
              <w:rPr>
                <w:rFonts w:asciiTheme="minorHAnsi" w:hAnsiTheme="minorHAnsi"/>
                <w:color w:val="auto"/>
                <w:sz w:val="21"/>
                <w:szCs w:val="21"/>
              </w:rPr>
              <w:t>SC Finance Committee</w:t>
            </w:r>
          </w:p>
        </w:tc>
        <w:tc>
          <w:tcPr>
            <w:tcW w:w="1842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A15C54" w:rsidRPr="00EB2180" w:rsidRDefault="00A15C54" w:rsidP="00D13B53">
            <w:pPr>
              <w:pStyle w:val="NoSpacing"/>
              <w:rPr>
                <w:rFonts w:asciiTheme="minorHAnsi" w:hAnsiTheme="minorHAnsi"/>
                <w:color w:val="auto"/>
                <w:sz w:val="21"/>
                <w:szCs w:val="21"/>
              </w:rPr>
            </w:pPr>
            <w:r w:rsidRPr="00EB2180">
              <w:rPr>
                <w:rFonts w:asciiTheme="minorHAnsi" w:hAnsiTheme="minorHAnsi"/>
                <w:color w:val="auto"/>
                <w:sz w:val="21"/>
                <w:szCs w:val="21"/>
              </w:rPr>
              <w:t>End of Semester 1</w:t>
            </w:r>
          </w:p>
        </w:tc>
        <w:tc>
          <w:tcPr>
            <w:tcW w:w="666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A15C54" w:rsidRPr="00EB2180" w:rsidRDefault="00A15C54" w:rsidP="00D13B53">
            <w:pPr>
              <w:pStyle w:val="NoSpacing"/>
              <w:rPr>
                <w:rFonts w:asciiTheme="minorHAnsi" w:hAnsiTheme="minorHAnsi"/>
                <w:color w:val="auto"/>
                <w:sz w:val="21"/>
                <w:szCs w:val="21"/>
              </w:rPr>
            </w:pPr>
            <w:r w:rsidRPr="00EB2180">
              <w:rPr>
                <w:rFonts w:asciiTheme="minorHAnsi" w:hAnsiTheme="minorHAnsi"/>
                <w:color w:val="auto"/>
                <w:sz w:val="21"/>
                <w:szCs w:val="21"/>
              </w:rPr>
              <w:t>Ratio of 1:2 devices across the school is maintained</w:t>
            </w:r>
          </w:p>
        </w:tc>
      </w:tr>
      <w:tr w:rsidR="00A15C54" w:rsidRPr="00EB2180" w:rsidTr="00A15C54">
        <w:trPr>
          <w:trHeight w:val="567"/>
        </w:trPr>
        <w:tc>
          <w:tcPr>
            <w:tcW w:w="2269" w:type="dxa"/>
            <w:vMerge/>
            <w:tcBorders>
              <w:left w:val="single" w:sz="4" w:space="0" w:color="1F497D" w:themeColor="text2"/>
              <w:bottom w:val="single" w:sz="4" w:space="0" w:color="auto"/>
              <w:right w:val="single" w:sz="4" w:space="0" w:color="1F497D" w:themeColor="text2"/>
            </w:tcBorders>
          </w:tcPr>
          <w:p w:rsidR="00A15C54" w:rsidRPr="00EB2180" w:rsidRDefault="00A15C54" w:rsidP="00D13B53">
            <w:pPr>
              <w:pStyle w:val="ReportTitle"/>
              <w:spacing w:after="0" w:line="240" w:lineRule="auto"/>
              <w:rPr>
                <w:rFonts w:asciiTheme="minorHAnsi" w:hAnsiTheme="minorHAnsi"/>
                <w:b/>
                <w:color w:val="17365D" w:themeColor="text2" w:themeShade="BF"/>
                <w:spacing w:val="0"/>
                <w:sz w:val="21"/>
                <w:szCs w:val="21"/>
              </w:rPr>
            </w:pPr>
          </w:p>
        </w:tc>
        <w:tc>
          <w:tcPr>
            <w:tcW w:w="4394" w:type="dxa"/>
            <w:gridSpan w:val="2"/>
            <w:tcBorders>
              <w:left w:val="single" w:sz="4" w:space="0" w:color="1F497D" w:themeColor="text2"/>
              <w:right w:val="single" w:sz="4" w:space="0" w:color="1F497D" w:themeColor="text2"/>
            </w:tcBorders>
            <w:shd w:val="clear" w:color="auto" w:fill="FFFFFF" w:themeFill="background1"/>
          </w:tcPr>
          <w:p w:rsidR="00A15C54" w:rsidRPr="00EB2180" w:rsidRDefault="00A15C54" w:rsidP="00D13B53">
            <w:pPr>
              <w:pStyle w:val="NoSpacing"/>
              <w:rPr>
                <w:rFonts w:asciiTheme="minorHAnsi" w:hAnsiTheme="minorHAnsi"/>
                <w:color w:val="auto"/>
                <w:sz w:val="21"/>
                <w:szCs w:val="21"/>
              </w:rPr>
            </w:pPr>
            <w:r w:rsidRPr="00EB2180">
              <w:rPr>
                <w:rFonts w:asciiTheme="minorHAnsi" w:hAnsiTheme="minorHAnsi"/>
                <w:color w:val="auto"/>
                <w:sz w:val="21"/>
                <w:szCs w:val="21"/>
              </w:rPr>
              <w:t>Ensure funding is available for the celebration of multicultural activities</w:t>
            </w:r>
          </w:p>
        </w:tc>
        <w:tc>
          <w:tcPr>
            <w:tcW w:w="4678" w:type="dxa"/>
            <w:tcBorders>
              <w:left w:val="single" w:sz="4" w:space="0" w:color="1F497D" w:themeColor="text2"/>
              <w:right w:val="single" w:sz="4" w:space="0" w:color="1F497D" w:themeColor="text2"/>
            </w:tcBorders>
            <w:shd w:val="clear" w:color="auto" w:fill="FFFFFF" w:themeFill="background1"/>
          </w:tcPr>
          <w:p w:rsidR="00A15C54" w:rsidRPr="00EB2180" w:rsidRDefault="00A15C54" w:rsidP="00D13B53">
            <w:pPr>
              <w:pStyle w:val="NoSpacing"/>
              <w:rPr>
                <w:rFonts w:asciiTheme="minorHAnsi" w:hAnsiTheme="minorHAnsi"/>
                <w:color w:val="auto"/>
                <w:sz w:val="21"/>
                <w:szCs w:val="21"/>
              </w:rPr>
            </w:pPr>
            <w:r w:rsidRPr="00EB2180">
              <w:rPr>
                <w:rFonts w:asciiTheme="minorHAnsi" w:hAnsiTheme="minorHAnsi"/>
                <w:color w:val="auto"/>
                <w:sz w:val="21"/>
                <w:szCs w:val="21"/>
              </w:rPr>
              <w:t>Apply for Multi-cultural grant in 2015</w:t>
            </w:r>
          </w:p>
          <w:p w:rsidR="00A15C54" w:rsidRPr="00EB2180" w:rsidRDefault="00A15C54" w:rsidP="00D13B53">
            <w:pPr>
              <w:pStyle w:val="NoSpacing"/>
              <w:rPr>
                <w:rFonts w:asciiTheme="minorHAnsi" w:hAnsiTheme="minorHAnsi"/>
                <w:color w:val="auto"/>
                <w:sz w:val="21"/>
                <w:szCs w:val="21"/>
              </w:rPr>
            </w:pPr>
            <w:r w:rsidRPr="00EB2180">
              <w:rPr>
                <w:rFonts w:asciiTheme="minorHAnsi" w:hAnsiTheme="minorHAnsi"/>
                <w:color w:val="auto"/>
                <w:sz w:val="21"/>
                <w:szCs w:val="21"/>
              </w:rPr>
              <w:t>Allocate proportion of fundraising and cash budget</w:t>
            </w:r>
          </w:p>
        </w:tc>
        <w:tc>
          <w:tcPr>
            <w:tcW w:w="226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A15C54" w:rsidRPr="00EB2180" w:rsidRDefault="00A15C54" w:rsidP="00D13B53">
            <w:pPr>
              <w:pStyle w:val="NoSpacing"/>
              <w:rPr>
                <w:rFonts w:asciiTheme="minorHAnsi" w:hAnsiTheme="minorHAnsi"/>
                <w:color w:val="auto"/>
                <w:sz w:val="21"/>
                <w:szCs w:val="21"/>
              </w:rPr>
            </w:pPr>
            <w:r w:rsidRPr="00EB2180">
              <w:rPr>
                <w:rFonts w:asciiTheme="minorHAnsi" w:hAnsiTheme="minorHAnsi"/>
                <w:color w:val="auto"/>
                <w:sz w:val="21"/>
                <w:szCs w:val="21"/>
              </w:rPr>
              <w:t>EAL Teacher</w:t>
            </w:r>
          </w:p>
          <w:p w:rsidR="00A15C54" w:rsidRPr="00EB2180" w:rsidRDefault="00A15C54" w:rsidP="00D13B53">
            <w:pPr>
              <w:pStyle w:val="NoSpacing"/>
              <w:rPr>
                <w:rFonts w:asciiTheme="minorHAnsi" w:hAnsiTheme="minorHAnsi"/>
                <w:color w:val="auto"/>
                <w:sz w:val="21"/>
                <w:szCs w:val="21"/>
              </w:rPr>
            </w:pPr>
            <w:proofErr w:type="spellStart"/>
            <w:r w:rsidRPr="00EB2180">
              <w:rPr>
                <w:rFonts w:asciiTheme="minorHAnsi" w:hAnsiTheme="minorHAnsi"/>
                <w:color w:val="auto"/>
                <w:sz w:val="21"/>
                <w:szCs w:val="21"/>
              </w:rPr>
              <w:t>Koorie</w:t>
            </w:r>
            <w:proofErr w:type="spellEnd"/>
            <w:r w:rsidRPr="00EB2180">
              <w:rPr>
                <w:rFonts w:asciiTheme="minorHAnsi" w:hAnsiTheme="minorHAnsi"/>
                <w:color w:val="auto"/>
                <w:sz w:val="21"/>
                <w:szCs w:val="21"/>
              </w:rPr>
              <w:t xml:space="preserve"> Co-</w:t>
            </w:r>
            <w:proofErr w:type="spellStart"/>
            <w:r w:rsidRPr="00EB2180">
              <w:rPr>
                <w:rFonts w:asciiTheme="minorHAnsi" w:hAnsiTheme="minorHAnsi"/>
                <w:color w:val="auto"/>
                <w:sz w:val="21"/>
                <w:szCs w:val="21"/>
              </w:rPr>
              <w:t>ordinator</w:t>
            </w:r>
            <w:proofErr w:type="spellEnd"/>
          </w:p>
          <w:p w:rsidR="00A15C54" w:rsidRPr="00EB2180" w:rsidRDefault="00A15C54" w:rsidP="00D13B53">
            <w:pPr>
              <w:pStyle w:val="NoSpacing"/>
              <w:rPr>
                <w:rFonts w:asciiTheme="minorHAnsi" w:hAnsiTheme="minorHAnsi"/>
                <w:color w:val="auto"/>
                <w:sz w:val="21"/>
                <w:szCs w:val="21"/>
              </w:rPr>
            </w:pPr>
            <w:r w:rsidRPr="00EB2180">
              <w:rPr>
                <w:rFonts w:asciiTheme="minorHAnsi" w:hAnsiTheme="minorHAnsi"/>
                <w:color w:val="auto"/>
                <w:sz w:val="21"/>
                <w:szCs w:val="21"/>
              </w:rPr>
              <w:t>Principal</w:t>
            </w:r>
          </w:p>
          <w:p w:rsidR="00A15C54" w:rsidRPr="00EB2180" w:rsidRDefault="00A15C54" w:rsidP="00D13B53">
            <w:pPr>
              <w:pStyle w:val="NoSpacing"/>
              <w:rPr>
                <w:rFonts w:asciiTheme="minorHAnsi" w:hAnsiTheme="minorHAnsi"/>
                <w:color w:val="auto"/>
                <w:sz w:val="21"/>
                <w:szCs w:val="21"/>
              </w:rPr>
            </w:pPr>
            <w:r w:rsidRPr="00EB2180">
              <w:rPr>
                <w:rFonts w:asciiTheme="minorHAnsi" w:hAnsiTheme="minorHAnsi"/>
                <w:color w:val="auto"/>
                <w:sz w:val="21"/>
                <w:szCs w:val="21"/>
              </w:rPr>
              <w:t>SC Finance Committee</w:t>
            </w:r>
          </w:p>
        </w:tc>
        <w:tc>
          <w:tcPr>
            <w:tcW w:w="1842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A15C54" w:rsidRPr="00EB2180" w:rsidRDefault="00A15C54" w:rsidP="00D13B53">
            <w:pPr>
              <w:pStyle w:val="NoSpacing"/>
              <w:rPr>
                <w:rFonts w:asciiTheme="minorHAnsi" w:hAnsiTheme="minorHAnsi"/>
                <w:color w:val="auto"/>
                <w:sz w:val="21"/>
                <w:szCs w:val="21"/>
              </w:rPr>
            </w:pPr>
            <w:r w:rsidRPr="00EB2180">
              <w:rPr>
                <w:rFonts w:asciiTheme="minorHAnsi" w:hAnsiTheme="minorHAnsi"/>
                <w:color w:val="auto"/>
                <w:sz w:val="21"/>
                <w:szCs w:val="21"/>
              </w:rPr>
              <w:t>Multicultural Week</w:t>
            </w:r>
          </w:p>
        </w:tc>
        <w:tc>
          <w:tcPr>
            <w:tcW w:w="666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A15C54" w:rsidRPr="00EB2180" w:rsidRDefault="00A15C54" w:rsidP="00D13B53">
            <w:pPr>
              <w:pStyle w:val="NoSpacing"/>
              <w:rPr>
                <w:rFonts w:asciiTheme="minorHAnsi" w:hAnsiTheme="minorHAnsi"/>
                <w:color w:val="auto"/>
                <w:sz w:val="21"/>
                <w:szCs w:val="21"/>
              </w:rPr>
            </w:pPr>
            <w:proofErr w:type="spellStart"/>
            <w:r w:rsidRPr="00EB2180">
              <w:rPr>
                <w:rFonts w:asciiTheme="minorHAnsi" w:hAnsiTheme="minorHAnsi"/>
                <w:color w:val="auto"/>
                <w:sz w:val="21"/>
                <w:szCs w:val="21"/>
              </w:rPr>
              <w:t>Koorie</w:t>
            </w:r>
            <w:proofErr w:type="spellEnd"/>
            <w:r w:rsidRPr="00EB2180">
              <w:rPr>
                <w:rFonts w:asciiTheme="minorHAnsi" w:hAnsiTheme="minorHAnsi"/>
                <w:color w:val="auto"/>
                <w:sz w:val="21"/>
                <w:szCs w:val="21"/>
              </w:rPr>
              <w:t xml:space="preserve"> families and families from the Karen community have more frequent and effective connection with the school</w:t>
            </w:r>
          </w:p>
          <w:p w:rsidR="00A15C54" w:rsidRPr="00EB2180" w:rsidRDefault="00A15C54" w:rsidP="00D13B53">
            <w:pPr>
              <w:pStyle w:val="NoSpacing"/>
              <w:rPr>
                <w:rFonts w:asciiTheme="minorHAnsi" w:hAnsiTheme="minorHAnsi"/>
                <w:color w:val="auto"/>
                <w:sz w:val="21"/>
                <w:szCs w:val="21"/>
              </w:rPr>
            </w:pPr>
          </w:p>
        </w:tc>
      </w:tr>
    </w:tbl>
    <w:p w:rsidR="003959BD" w:rsidRPr="00A15C54" w:rsidRDefault="003959BD" w:rsidP="00A15C54">
      <w:pPr>
        <w:ind w:left="2160"/>
        <w:jc w:val="center"/>
        <w:rPr>
          <w:rFonts w:ascii="Verdana" w:hAnsi="Verdana"/>
          <w:color w:val="0070C0"/>
          <w:spacing w:val="-12"/>
          <w:sz w:val="40"/>
          <w:szCs w:val="40"/>
        </w:rPr>
      </w:pPr>
    </w:p>
    <w:sectPr w:rsidR="003959BD" w:rsidRPr="00A15C54" w:rsidSect="00AD2D5D">
      <w:pgSz w:w="23814" w:h="16839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A5518"/>
    <w:multiLevelType w:val="hybridMultilevel"/>
    <w:tmpl w:val="BA108EC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A900B3"/>
    <w:multiLevelType w:val="hybridMultilevel"/>
    <w:tmpl w:val="D04EF13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2713FD6"/>
    <w:multiLevelType w:val="hybridMultilevel"/>
    <w:tmpl w:val="88686EA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53E671A"/>
    <w:multiLevelType w:val="hybridMultilevel"/>
    <w:tmpl w:val="3B46393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6455D0B"/>
    <w:multiLevelType w:val="hybridMultilevel"/>
    <w:tmpl w:val="2412330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6461320"/>
    <w:multiLevelType w:val="hybridMultilevel"/>
    <w:tmpl w:val="A9D0144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610A2"/>
    <w:multiLevelType w:val="hybridMultilevel"/>
    <w:tmpl w:val="5CA4996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EC0E2E"/>
    <w:multiLevelType w:val="hybridMultilevel"/>
    <w:tmpl w:val="AAFAEA2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284C2D"/>
    <w:multiLevelType w:val="hybridMultilevel"/>
    <w:tmpl w:val="4B22CF4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E742085"/>
    <w:multiLevelType w:val="hybridMultilevel"/>
    <w:tmpl w:val="E98A09E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0E0144E"/>
    <w:multiLevelType w:val="hybridMultilevel"/>
    <w:tmpl w:val="37F04D8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AE90686"/>
    <w:multiLevelType w:val="hybridMultilevel"/>
    <w:tmpl w:val="C6AC585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0296D6C"/>
    <w:multiLevelType w:val="hybridMultilevel"/>
    <w:tmpl w:val="5E987DE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141717A"/>
    <w:multiLevelType w:val="hybridMultilevel"/>
    <w:tmpl w:val="4F18BAB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21A01AF"/>
    <w:multiLevelType w:val="hybridMultilevel"/>
    <w:tmpl w:val="AB92B2B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3367C14"/>
    <w:multiLevelType w:val="hybridMultilevel"/>
    <w:tmpl w:val="BB1476C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0706365"/>
    <w:multiLevelType w:val="hybridMultilevel"/>
    <w:tmpl w:val="62C0B7D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220362B"/>
    <w:multiLevelType w:val="hybridMultilevel"/>
    <w:tmpl w:val="8C9EECB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EE2252E"/>
    <w:multiLevelType w:val="hybridMultilevel"/>
    <w:tmpl w:val="FB466C0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5F045B2"/>
    <w:multiLevelType w:val="hybridMultilevel"/>
    <w:tmpl w:val="F84E520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71C493E"/>
    <w:multiLevelType w:val="hybridMultilevel"/>
    <w:tmpl w:val="0ACCB09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9"/>
  </w:num>
  <w:num w:numId="3">
    <w:abstractNumId w:val="6"/>
  </w:num>
  <w:num w:numId="4">
    <w:abstractNumId w:val="12"/>
  </w:num>
  <w:num w:numId="5">
    <w:abstractNumId w:val="7"/>
  </w:num>
  <w:num w:numId="6">
    <w:abstractNumId w:val="5"/>
  </w:num>
  <w:num w:numId="7">
    <w:abstractNumId w:val="0"/>
  </w:num>
  <w:num w:numId="8">
    <w:abstractNumId w:val="9"/>
  </w:num>
  <w:num w:numId="9">
    <w:abstractNumId w:val="18"/>
  </w:num>
  <w:num w:numId="10">
    <w:abstractNumId w:val="11"/>
  </w:num>
  <w:num w:numId="11">
    <w:abstractNumId w:val="2"/>
  </w:num>
  <w:num w:numId="12">
    <w:abstractNumId w:val="3"/>
  </w:num>
  <w:num w:numId="13">
    <w:abstractNumId w:val="20"/>
  </w:num>
  <w:num w:numId="14">
    <w:abstractNumId w:val="13"/>
  </w:num>
  <w:num w:numId="15">
    <w:abstractNumId w:val="4"/>
  </w:num>
  <w:num w:numId="16">
    <w:abstractNumId w:val="10"/>
  </w:num>
  <w:num w:numId="17">
    <w:abstractNumId w:val="14"/>
  </w:num>
  <w:num w:numId="18">
    <w:abstractNumId w:val="17"/>
  </w:num>
  <w:num w:numId="19">
    <w:abstractNumId w:val="1"/>
  </w:num>
  <w:num w:numId="20">
    <w:abstractNumId w:val="15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D5D"/>
    <w:rsid w:val="0001704F"/>
    <w:rsid w:val="00041449"/>
    <w:rsid w:val="0007078E"/>
    <w:rsid w:val="00097CE1"/>
    <w:rsid w:val="000C72B0"/>
    <w:rsid w:val="000D3B99"/>
    <w:rsid w:val="00170995"/>
    <w:rsid w:val="001A2A2A"/>
    <w:rsid w:val="00211227"/>
    <w:rsid w:val="002346CD"/>
    <w:rsid w:val="002A480C"/>
    <w:rsid w:val="00301EF7"/>
    <w:rsid w:val="00322B58"/>
    <w:rsid w:val="003959BD"/>
    <w:rsid w:val="003E3A62"/>
    <w:rsid w:val="004B7085"/>
    <w:rsid w:val="004C6D45"/>
    <w:rsid w:val="004E3EB9"/>
    <w:rsid w:val="00636B1E"/>
    <w:rsid w:val="006B00F0"/>
    <w:rsid w:val="007E6212"/>
    <w:rsid w:val="008166FD"/>
    <w:rsid w:val="00865797"/>
    <w:rsid w:val="008C5A60"/>
    <w:rsid w:val="00A15C54"/>
    <w:rsid w:val="00AD2D5D"/>
    <w:rsid w:val="00AD6B9E"/>
    <w:rsid w:val="00B27413"/>
    <w:rsid w:val="00B4186D"/>
    <w:rsid w:val="00B81373"/>
    <w:rsid w:val="00CA6534"/>
    <w:rsid w:val="00D03F89"/>
    <w:rsid w:val="00D65463"/>
    <w:rsid w:val="00DB6906"/>
    <w:rsid w:val="00DD626C"/>
    <w:rsid w:val="00E21EF7"/>
    <w:rsid w:val="00E47119"/>
    <w:rsid w:val="00E644A3"/>
    <w:rsid w:val="00E82A70"/>
    <w:rsid w:val="00EA6FC6"/>
    <w:rsid w:val="00EB7A1E"/>
    <w:rsid w:val="00EF409E"/>
    <w:rsid w:val="00FB39EA"/>
    <w:rsid w:val="00FD168A"/>
    <w:rsid w:val="00FD50E3"/>
    <w:rsid w:val="00FE1E8B"/>
    <w:rsid w:val="00FF29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D5D"/>
    <w:pPr>
      <w:spacing w:after="210" w:line="245" w:lineRule="atLeast"/>
    </w:pPr>
    <w:rPr>
      <w:rFonts w:ascii="Arial" w:eastAsia="Times New Roman" w:hAnsi="Arial" w:cs="Times New Roman"/>
      <w:color w:val="747378"/>
      <w:sz w:val="1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2D5D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color w:val="auto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AD2D5D"/>
    <w:rPr>
      <w:rFonts w:ascii="Times New Roman" w:eastAsia="Times New Roman" w:hAnsi="Times New Roman" w:cs="Times New Roman"/>
      <w:sz w:val="24"/>
      <w:szCs w:val="24"/>
    </w:rPr>
  </w:style>
  <w:style w:type="paragraph" w:customStyle="1" w:styleId="ReportTitle">
    <w:name w:val="Report Title"/>
    <w:basedOn w:val="Normal"/>
    <w:rsid w:val="00AD2D5D"/>
    <w:pPr>
      <w:spacing w:after="35" w:line="480" w:lineRule="exact"/>
    </w:pPr>
    <w:rPr>
      <w:color w:val="054196"/>
      <w:spacing w:val="-12"/>
      <w:sz w:val="46"/>
      <w:szCs w:val="46"/>
    </w:rPr>
  </w:style>
  <w:style w:type="table" w:styleId="TableGrid">
    <w:name w:val="Table Grid"/>
    <w:basedOn w:val="TableNormal"/>
    <w:rsid w:val="00AD2D5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FD168A"/>
    <w:pPr>
      <w:ind w:left="720"/>
      <w:contextualSpacing/>
    </w:pPr>
  </w:style>
  <w:style w:type="paragraph" w:styleId="CommentText">
    <w:name w:val="annotation text"/>
    <w:basedOn w:val="Normal"/>
    <w:link w:val="CommentTextChar"/>
    <w:rsid w:val="00B274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27413"/>
    <w:rPr>
      <w:rFonts w:ascii="Arial" w:eastAsia="Times New Roman" w:hAnsi="Arial" w:cs="Times New Roman"/>
      <w:color w:val="747378"/>
      <w:sz w:val="20"/>
      <w:szCs w:val="20"/>
    </w:rPr>
  </w:style>
  <w:style w:type="paragraph" w:styleId="NoSpacing">
    <w:name w:val="No Spacing"/>
    <w:uiPriority w:val="1"/>
    <w:qFormat/>
    <w:rsid w:val="008166FD"/>
    <w:pPr>
      <w:spacing w:after="0" w:line="240" w:lineRule="auto"/>
    </w:pPr>
    <w:rPr>
      <w:rFonts w:ascii="Arial" w:eastAsia="Times New Roman" w:hAnsi="Arial" w:cs="Times New Roman"/>
      <w:color w:val="747378"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D5D"/>
    <w:pPr>
      <w:spacing w:after="210" w:line="245" w:lineRule="atLeast"/>
    </w:pPr>
    <w:rPr>
      <w:rFonts w:ascii="Arial" w:eastAsia="Times New Roman" w:hAnsi="Arial" w:cs="Times New Roman"/>
      <w:color w:val="747378"/>
      <w:sz w:val="1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2D5D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color w:val="auto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AD2D5D"/>
    <w:rPr>
      <w:rFonts w:ascii="Times New Roman" w:eastAsia="Times New Roman" w:hAnsi="Times New Roman" w:cs="Times New Roman"/>
      <w:sz w:val="24"/>
      <w:szCs w:val="24"/>
    </w:rPr>
  </w:style>
  <w:style w:type="paragraph" w:customStyle="1" w:styleId="ReportTitle">
    <w:name w:val="Report Title"/>
    <w:basedOn w:val="Normal"/>
    <w:rsid w:val="00AD2D5D"/>
    <w:pPr>
      <w:spacing w:after="35" w:line="480" w:lineRule="exact"/>
    </w:pPr>
    <w:rPr>
      <w:color w:val="054196"/>
      <w:spacing w:val="-12"/>
      <w:sz w:val="46"/>
      <w:szCs w:val="46"/>
    </w:rPr>
  </w:style>
  <w:style w:type="table" w:styleId="TableGrid">
    <w:name w:val="Table Grid"/>
    <w:basedOn w:val="TableNormal"/>
    <w:rsid w:val="00AD2D5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FD168A"/>
    <w:pPr>
      <w:ind w:left="720"/>
      <w:contextualSpacing/>
    </w:pPr>
  </w:style>
  <w:style w:type="paragraph" w:styleId="CommentText">
    <w:name w:val="annotation text"/>
    <w:basedOn w:val="Normal"/>
    <w:link w:val="CommentTextChar"/>
    <w:rsid w:val="00B274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27413"/>
    <w:rPr>
      <w:rFonts w:ascii="Arial" w:eastAsia="Times New Roman" w:hAnsi="Arial" w:cs="Times New Roman"/>
      <w:color w:val="747378"/>
      <w:sz w:val="20"/>
      <w:szCs w:val="20"/>
    </w:rPr>
  </w:style>
  <w:style w:type="paragraph" w:styleId="NoSpacing">
    <w:name w:val="No Spacing"/>
    <w:uiPriority w:val="1"/>
    <w:qFormat/>
    <w:rsid w:val="008166FD"/>
    <w:pPr>
      <w:spacing w:after="0" w:line="240" w:lineRule="auto"/>
    </w:pPr>
    <w:rPr>
      <w:rFonts w:ascii="Arial" w:eastAsia="Times New Roman" w:hAnsi="Arial" w:cs="Times New Roman"/>
      <w:color w:val="747378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4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2717</Words>
  <Characters>15491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18172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Jenkyn, Damien J</dc:creator>
  <cp:lastModifiedBy>Ryan, Joanne M</cp:lastModifiedBy>
  <cp:revision>2</cp:revision>
  <dcterms:created xsi:type="dcterms:W3CDTF">2016-04-10T21:41:00Z</dcterms:created>
  <dcterms:modified xsi:type="dcterms:W3CDTF">2016-04-10T21:41:00Z</dcterms:modified>
</cp:coreProperties>
</file>